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b w:val="1"/>
          <w:color w:val="9a7b1f"/>
          <w:sz w:val="34"/>
          <w:szCs w:val="34"/>
        </w:rPr>
      </w:pPr>
      <w:r w:rsidDel="00000000" w:rsidR="00000000" w:rsidRPr="00000000">
        <w:rPr>
          <w:rFonts w:ascii="Poppins" w:cs="Poppins" w:eastAsia="Poppins" w:hAnsi="Poppins"/>
          <w:b w:val="1"/>
          <w:color w:val="9a7b1f"/>
          <w:sz w:val="34"/>
          <w:szCs w:val="34"/>
          <w:rtl w:val="0"/>
        </w:rPr>
        <w:t xml:space="preserve">2024 Masters</w:t>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rFonts w:ascii="Poppins" w:cs="Poppins" w:eastAsia="Poppins" w:hAnsi="Poppins"/>
          <w:color w:val="9a7b1f"/>
          <w:sz w:val="18"/>
          <w:szCs w:val="18"/>
        </w:rPr>
      </w:pPr>
      <w:bookmarkStart w:colFirst="0" w:colLast="0" w:name="_ltadd9i23fkq" w:id="0"/>
      <w:bookmarkEnd w:id="0"/>
      <w:r w:rsidDel="00000000" w:rsidR="00000000" w:rsidRPr="00000000">
        <w:rPr>
          <w:rFonts w:ascii="Poppins" w:cs="Poppins" w:eastAsia="Poppins" w:hAnsi="Poppins"/>
          <w:b w:val="1"/>
          <w:color w:val="9a7b1f"/>
          <w:sz w:val="62"/>
          <w:szCs w:val="62"/>
          <w:rtl w:val="0"/>
        </w:rPr>
        <w:t xml:space="preserve">Critical Literacies</w:t>
      </w:r>
      <w:r w:rsidDel="00000000" w:rsidR="00000000" w:rsidRPr="00000000">
        <w:rPr>
          <w:rtl w:val="0"/>
        </w:rPr>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rFonts w:ascii="Poppins" w:cs="Poppins" w:eastAsia="Poppins" w:hAnsi="Poppins"/>
          <w:color w:val="9a7b1f"/>
          <w:sz w:val="18"/>
          <w:szCs w:val="18"/>
        </w:rPr>
      </w:pPr>
      <w:bookmarkStart w:colFirst="0" w:colLast="0" w:name="_ogopywpz1fek" w:id="1"/>
      <w:bookmarkEnd w:id="1"/>
      <w:r w:rsidDel="00000000" w:rsidR="00000000" w:rsidRPr="00000000">
        <w:rPr>
          <w:rFonts w:ascii="Poppins" w:cs="Poppins" w:eastAsia="Poppins" w:hAnsi="Poppins"/>
          <w:color w:val="9a7b1f"/>
          <w:sz w:val="18"/>
          <w:szCs w:val="18"/>
          <w:rtl w:val="0"/>
        </w:rPr>
        <w:t xml:space="preserve">Rahny Day </w:t>
      </w:r>
    </w:p>
    <w:p w:rsidR="00000000" w:rsidDel="00000000" w:rsidP="00000000" w:rsidRDefault="00000000" w:rsidRPr="00000000" w14:paraId="00000004">
      <w:pPr>
        <w:pStyle w:val="Subtitle"/>
        <w:pageBreakBefore w:val="0"/>
        <w:pBdr>
          <w:top w:space="0" w:sz="0" w:val="nil"/>
          <w:left w:space="0" w:sz="0" w:val="nil"/>
          <w:bottom w:space="0" w:sz="0" w:val="nil"/>
          <w:right w:space="0" w:sz="0" w:val="nil"/>
          <w:between w:space="0" w:sz="0" w:val="nil"/>
        </w:pBdr>
        <w:shd w:fill="auto" w:val="clear"/>
        <w:rPr>
          <w:rFonts w:ascii="Poppins" w:cs="Poppins" w:eastAsia="Poppins" w:hAnsi="Poppins"/>
          <w:color w:val="9a7b1f"/>
          <w:sz w:val="18"/>
          <w:szCs w:val="18"/>
        </w:rPr>
      </w:pPr>
      <w:bookmarkStart w:colFirst="0" w:colLast="0" w:name="_tzsc5saypbi9" w:id="2"/>
      <w:bookmarkEnd w:id="2"/>
      <w:r w:rsidDel="00000000" w:rsidR="00000000" w:rsidRPr="00000000">
        <w:rPr>
          <w:rFonts w:ascii="Poppins" w:cs="Poppins" w:eastAsia="Poppins" w:hAnsi="Poppins"/>
          <w:color w:val="9a7b1f"/>
          <w:sz w:val="18"/>
          <w:szCs w:val="18"/>
          <w:rtl w:val="0"/>
        </w:rPr>
        <w:t xml:space="preserve">2/23/2025</w:t>
      </w:r>
    </w:p>
    <w:p w:rsidR="00000000" w:rsidDel="00000000" w:rsidP="00000000" w:rsidRDefault="00000000" w:rsidRPr="00000000" w14:paraId="00000005">
      <w:pPr>
        <w:pStyle w:val="Subtitle"/>
        <w:pageBreakBefore w:val="0"/>
        <w:pBdr>
          <w:top w:space="0" w:sz="0" w:val="nil"/>
          <w:left w:space="0" w:sz="0" w:val="nil"/>
          <w:bottom w:space="0" w:sz="0" w:val="nil"/>
          <w:right w:space="0" w:sz="0" w:val="nil"/>
          <w:between w:space="0" w:sz="0" w:val="nil"/>
        </w:pBdr>
        <w:shd w:fill="auto" w:val="clear"/>
        <w:rPr>
          <w:rFonts w:ascii="Poppins" w:cs="Poppins" w:eastAsia="Poppins" w:hAnsi="Poppins"/>
          <w:color w:val="9a7b1f"/>
          <w:sz w:val="18"/>
          <w:szCs w:val="18"/>
        </w:rPr>
      </w:pPr>
      <w:bookmarkStart w:colFirst="0" w:colLast="0" w:name="_8152u63mvmgp" w:id="3"/>
      <w:bookmarkEnd w:id="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Subtitle"/>
        <w:rPr>
          <w:rFonts w:ascii="Poppins" w:cs="Poppins" w:eastAsia="Poppins" w:hAnsi="Poppins"/>
          <w:b w:val="1"/>
          <w:color w:val="9a7b1f"/>
          <w:sz w:val="24"/>
          <w:szCs w:val="24"/>
        </w:rPr>
      </w:pPr>
      <w:bookmarkStart w:colFirst="0" w:colLast="0" w:name="_60f3r1qch2no" w:id="4"/>
      <w:bookmarkEnd w:id="4"/>
      <w:r w:rsidDel="00000000" w:rsidR="00000000" w:rsidRPr="00000000">
        <w:rPr>
          <w:rtl w:val="0"/>
        </w:rPr>
      </w:r>
    </w:p>
    <w:p w:rsidR="00000000" w:rsidDel="00000000" w:rsidP="00000000" w:rsidRDefault="00000000" w:rsidRPr="00000000" w14:paraId="00000007">
      <w:pPr>
        <w:spacing w:before="0" w:line="276" w:lineRule="auto"/>
        <w:rPr>
          <w:rFonts w:ascii="Poppins" w:cs="Poppins" w:eastAsia="Poppins" w:hAnsi="Poppins"/>
          <w:color w:val="9a7b1f"/>
          <w:sz w:val="24"/>
          <w:szCs w:val="24"/>
        </w:rPr>
      </w:pPr>
      <w:r w:rsidDel="00000000" w:rsidR="00000000" w:rsidRPr="00000000">
        <w:rPr>
          <w:rFonts w:ascii="Poppins" w:cs="Poppins" w:eastAsia="Poppins" w:hAnsi="Poppins"/>
          <w:b w:val="1"/>
          <w:color w:val="9a7b1f"/>
          <w:sz w:val="24"/>
          <w:szCs w:val="24"/>
          <w:rtl w:val="0"/>
        </w:rPr>
        <w:t xml:space="preserve">Questions</w:t>
      </w:r>
      <w:r w:rsidDel="00000000" w:rsidR="00000000" w:rsidRPr="00000000">
        <w:rPr>
          <w:rtl w:val="0"/>
        </w:rPr>
      </w:r>
    </w:p>
    <w:p w:rsidR="00000000" w:rsidDel="00000000" w:rsidP="00000000" w:rsidRDefault="00000000" w:rsidRPr="00000000" w14:paraId="00000008">
      <w:pPr>
        <w:spacing w:before="0" w:line="276" w:lineRule="auto"/>
        <w:rPr>
          <w:rFonts w:ascii="Poppins" w:cs="Poppins" w:eastAsia="Poppins" w:hAnsi="Poppins"/>
          <w:color w:val="9a7b1f"/>
          <w:sz w:val="24"/>
          <w:szCs w:val="24"/>
        </w:rPr>
      </w:pPr>
      <w:r w:rsidDel="00000000" w:rsidR="00000000" w:rsidRPr="00000000">
        <w:rPr>
          <w:rtl w:val="0"/>
        </w:rPr>
      </w:r>
    </w:p>
    <w:p w:rsidR="00000000" w:rsidDel="00000000" w:rsidP="00000000" w:rsidRDefault="00000000" w:rsidRPr="00000000" w14:paraId="00000009">
      <w:pPr>
        <w:numPr>
          <w:ilvl w:val="0"/>
          <w:numId w:val="2"/>
        </w:numPr>
        <w:spacing w:before="0" w:line="276" w:lineRule="auto"/>
        <w:ind w:left="720" w:hanging="360"/>
        <w:rPr>
          <w:rFonts w:ascii="Poppins" w:cs="Poppins" w:eastAsia="Poppins" w:hAnsi="Poppins"/>
          <w:color w:val="9a7b1f"/>
          <w:sz w:val="24"/>
          <w:szCs w:val="24"/>
          <w:u w:val="none"/>
        </w:rPr>
      </w:pPr>
      <w:r w:rsidDel="00000000" w:rsidR="00000000" w:rsidRPr="00000000">
        <w:rPr>
          <w:rFonts w:ascii="Poppins" w:cs="Poppins" w:eastAsia="Poppins" w:hAnsi="Poppins"/>
          <w:color w:val="9a7b1f"/>
          <w:sz w:val="24"/>
          <w:szCs w:val="24"/>
          <w:rtl w:val="0"/>
        </w:rPr>
        <w:t xml:space="preserve">What are the “spaces” in my life? ( intimacies of silence)</w:t>
      </w:r>
    </w:p>
    <w:p w:rsidR="00000000" w:rsidDel="00000000" w:rsidP="00000000" w:rsidRDefault="00000000" w:rsidRPr="00000000" w14:paraId="0000000A">
      <w:pPr>
        <w:numPr>
          <w:ilvl w:val="0"/>
          <w:numId w:val="2"/>
        </w:numPr>
        <w:spacing w:before="0" w:line="276" w:lineRule="auto"/>
        <w:ind w:left="720" w:hanging="360"/>
        <w:rPr>
          <w:rFonts w:ascii="Poppins" w:cs="Poppins" w:eastAsia="Poppins" w:hAnsi="Poppins"/>
          <w:color w:val="9a7b1f"/>
          <w:sz w:val="24"/>
          <w:szCs w:val="24"/>
          <w:u w:val="none"/>
        </w:rPr>
      </w:pPr>
      <w:r w:rsidDel="00000000" w:rsidR="00000000" w:rsidRPr="00000000">
        <w:rPr>
          <w:rFonts w:ascii="Poppins" w:cs="Poppins" w:eastAsia="Poppins" w:hAnsi="Poppins"/>
          <w:color w:val="9a7b1f"/>
          <w:sz w:val="24"/>
          <w:szCs w:val="24"/>
          <w:rtl w:val="0"/>
        </w:rPr>
        <w:t xml:space="preserve">What is the impact of demonstrating vulnerability in our personal interactions?</w:t>
      </w:r>
    </w:p>
    <w:p w:rsidR="00000000" w:rsidDel="00000000" w:rsidP="00000000" w:rsidRDefault="00000000" w:rsidRPr="00000000" w14:paraId="0000000B">
      <w:pPr>
        <w:numPr>
          <w:ilvl w:val="0"/>
          <w:numId w:val="2"/>
        </w:numPr>
        <w:spacing w:before="0" w:line="276" w:lineRule="auto"/>
        <w:ind w:left="720" w:hanging="360"/>
        <w:rPr>
          <w:rFonts w:ascii="Poppins" w:cs="Poppins" w:eastAsia="Poppins" w:hAnsi="Poppins"/>
          <w:color w:val="9a7b1f"/>
          <w:sz w:val="24"/>
          <w:szCs w:val="24"/>
          <w:u w:val="none"/>
        </w:rPr>
      </w:pPr>
      <w:r w:rsidDel="00000000" w:rsidR="00000000" w:rsidRPr="00000000">
        <w:rPr>
          <w:rFonts w:ascii="Poppins" w:cs="Poppins" w:eastAsia="Poppins" w:hAnsi="Poppins"/>
          <w:color w:val="9a7b1f"/>
          <w:sz w:val="24"/>
          <w:szCs w:val="24"/>
          <w:rtl w:val="0"/>
        </w:rPr>
        <w:t xml:space="preserve">When told, “ find the right answer in the reading”, does it influence how you interact with the content?</w:t>
      </w:r>
    </w:p>
    <w:p w:rsidR="00000000" w:rsidDel="00000000" w:rsidP="00000000" w:rsidRDefault="00000000" w:rsidRPr="00000000" w14:paraId="0000000C">
      <w:pPr>
        <w:numPr>
          <w:ilvl w:val="0"/>
          <w:numId w:val="2"/>
        </w:numPr>
        <w:spacing w:before="0" w:line="276" w:lineRule="auto"/>
        <w:ind w:left="720" w:hanging="360"/>
        <w:rPr>
          <w:rFonts w:ascii="Poppins" w:cs="Poppins" w:eastAsia="Poppins" w:hAnsi="Poppins"/>
          <w:color w:val="9a7b1f"/>
          <w:sz w:val="24"/>
          <w:szCs w:val="24"/>
          <w:u w:val="none"/>
        </w:rPr>
      </w:pPr>
      <w:r w:rsidDel="00000000" w:rsidR="00000000" w:rsidRPr="00000000">
        <w:rPr>
          <w:rFonts w:ascii="Poppins" w:cs="Poppins" w:eastAsia="Poppins" w:hAnsi="Poppins"/>
          <w:color w:val="9a7b1f"/>
          <w:sz w:val="24"/>
          <w:szCs w:val="24"/>
          <w:rtl w:val="0"/>
        </w:rPr>
        <w:t xml:space="preserve">What does “meaningful interaction” mean to you in terms of reading or educational contexts?</w:t>
      </w:r>
    </w:p>
    <w:p w:rsidR="00000000" w:rsidDel="00000000" w:rsidP="00000000" w:rsidRDefault="00000000" w:rsidRPr="00000000" w14:paraId="0000000D">
      <w:pPr>
        <w:numPr>
          <w:ilvl w:val="0"/>
          <w:numId w:val="2"/>
        </w:numPr>
        <w:spacing w:before="0" w:line="276" w:lineRule="auto"/>
        <w:ind w:left="720" w:hanging="360"/>
        <w:rPr>
          <w:rFonts w:ascii="Poppins" w:cs="Poppins" w:eastAsia="Poppins" w:hAnsi="Poppins"/>
          <w:color w:val="9a7b1f"/>
          <w:sz w:val="24"/>
          <w:szCs w:val="24"/>
          <w:u w:val="none"/>
        </w:rPr>
      </w:pPr>
      <w:r w:rsidDel="00000000" w:rsidR="00000000" w:rsidRPr="00000000">
        <w:rPr>
          <w:rFonts w:ascii="Poppins" w:cs="Poppins" w:eastAsia="Poppins" w:hAnsi="Poppins"/>
          <w:color w:val="9a7b1f"/>
          <w:sz w:val="24"/>
          <w:szCs w:val="24"/>
          <w:rtl w:val="0"/>
        </w:rPr>
        <w:t xml:space="preserve">How does it make you feel to “see” yourself reflected in the classroom content?</w:t>
      </w:r>
    </w:p>
    <w:p w:rsidR="00000000" w:rsidDel="00000000" w:rsidP="00000000" w:rsidRDefault="00000000" w:rsidRPr="00000000" w14:paraId="0000000E">
      <w:pPr>
        <w:numPr>
          <w:ilvl w:val="0"/>
          <w:numId w:val="2"/>
        </w:numPr>
        <w:spacing w:before="0" w:line="276" w:lineRule="auto"/>
        <w:ind w:left="720" w:hanging="360"/>
        <w:rPr>
          <w:rFonts w:ascii="Poppins" w:cs="Poppins" w:eastAsia="Poppins" w:hAnsi="Poppins"/>
          <w:b w:val="1"/>
          <w:color w:val="9a7b1f"/>
          <w:sz w:val="24"/>
          <w:szCs w:val="24"/>
        </w:rPr>
      </w:pPr>
      <w:r w:rsidDel="00000000" w:rsidR="00000000" w:rsidRPr="00000000">
        <w:rPr>
          <w:rFonts w:ascii="Poppins" w:cs="Poppins" w:eastAsia="Poppins" w:hAnsi="Poppins"/>
          <w:b w:val="1"/>
          <w:color w:val="9a7b1f"/>
          <w:sz w:val="24"/>
          <w:szCs w:val="24"/>
          <w:rtl w:val="0"/>
        </w:rPr>
        <w:t xml:space="preserve">What are ways we can interpret a text?</w:t>
      </w:r>
    </w:p>
    <w:p w:rsidR="00000000" w:rsidDel="00000000" w:rsidP="00000000" w:rsidRDefault="00000000" w:rsidRPr="00000000" w14:paraId="0000000F">
      <w:pPr>
        <w:spacing w:before="0" w:line="276" w:lineRule="auto"/>
        <w:ind w:left="720" w:firstLine="0"/>
        <w:rPr>
          <w:rFonts w:ascii="Poppins" w:cs="Poppins" w:eastAsia="Poppins" w:hAnsi="Poppins"/>
          <w:color w:val="9a7b1f"/>
          <w:sz w:val="24"/>
          <w:szCs w:val="24"/>
        </w:rPr>
      </w:pPr>
      <w:r w:rsidDel="00000000" w:rsidR="00000000" w:rsidRPr="00000000">
        <w:rPr>
          <w:rtl w:val="0"/>
        </w:rPr>
      </w:r>
    </w:p>
    <w:p w:rsidR="00000000" w:rsidDel="00000000" w:rsidP="00000000" w:rsidRDefault="00000000" w:rsidRPr="00000000" w14:paraId="00000010">
      <w:pPr>
        <w:spacing w:before="0" w:line="276" w:lineRule="auto"/>
        <w:ind w:left="720" w:firstLine="0"/>
        <w:rPr>
          <w:rFonts w:ascii="Poppins" w:cs="Poppins" w:eastAsia="Poppins" w:hAnsi="Poppins"/>
          <w:b w:val="1"/>
          <w:color w:val="9a7b1f"/>
          <w:sz w:val="24"/>
          <w:szCs w:val="24"/>
        </w:rPr>
      </w:pPr>
      <w:r w:rsidDel="00000000" w:rsidR="00000000" w:rsidRPr="00000000">
        <w:rPr>
          <w:rtl w:val="0"/>
        </w:rPr>
      </w:r>
    </w:p>
    <w:p w:rsidR="00000000" w:rsidDel="00000000" w:rsidP="00000000" w:rsidRDefault="00000000" w:rsidRPr="00000000" w14:paraId="00000011">
      <w:pPr>
        <w:spacing w:before="0" w:line="276" w:lineRule="auto"/>
        <w:ind w:left="720" w:firstLine="0"/>
        <w:rPr>
          <w:rFonts w:ascii="Poppins" w:cs="Poppins" w:eastAsia="Poppins" w:hAnsi="Poppins"/>
          <w:b w:val="1"/>
          <w:color w:val="9a7b1f"/>
          <w:sz w:val="24"/>
          <w:szCs w:val="24"/>
        </w:rPr>
      </w:pPr>
      <w:r w:rsidDel="00000000" w:rsidR="00000000" w:rsidRPr="00000000">
        <w:rPr>
          <w:rtl w:val="0"/>
        </w:rPr>
      </w:r>
    </w:p>
    <w:p w:rsidR="00000000" w:rsidDel="00000000" w:rsidP="00000000" w:rsidRDefault="00000000" w:rsidRPr="00000000" w14:paraId="00000012">
      <w:pPr>
        <w:spacing w:before="0" w:line="276" w:lineRule="auto"/>
        <w:ind w:left="720" w:firstLine="0"/>
        <w:rPr>
          <w:rFonts w:ascii="Poppins" w:cs="Poppins" w:eastAsia="Poppins" w:hAnsi="Poppins"/>
          <w:b w:val="1"/>
          <w:color w:val="9a7b1f"/>
          <w:sz w:val="24"/>
          <w:szCs w:val="24"/>
        </w:rPr>
      </w:pPr>
      <w:r w:rsidDel="00000000" w:rsidR="00000000" w:rsidRPr="00000000">
        <w:rPr>
          <w:rtl w:val="0"/>
        </w:rPr>
      </w:r>
    </w:p>
    <w:p w:rsidR="00000000" w:rsidDel="00000000" w:rsidP="00000000" w:rsidRDefault="00000000" w:rsidRPr="00000000" w14:paraId="00000013">
      <w:pPr>
        <w:spacing w:before="0" w:line="276" w:lineRule="auto"/>
        <w:ind w:left="720" w:firstLine="0"/>
        <w:rPr>
          <w:rFonts w:ascii="Poppins" w:cs="Poppins" w:eastAsia="Poppins" w:hAnsi="Poppins"/>
          <w:b w:val="1"/>
          <w:color w:val="9a7b1f"/>
          <w:sz w:val="24"/>
          <w:szCs w:val="24"/>
        </w:rPr>
      </w:pPr>
      <w:r w:rsidDel="00000000" w:rsidR="00000000" w:rsidRPr="00000000">
        <w:rPr>
          <w:rtl w:val="0"/>
        </w:rPr>
      </w:r>
    </w:p>
    <w:p w:rsidR="00000000" w:rsidDel="00000000" w:rsidP="00000000" w:rsidRDefault="00000000" w:rsidRPr="00000000" w14:paraId="00000014">
      <w:pPr>
        <w:spacing w:before="0" w:line="276" w:lineRule="auto"/>
        <w:ind w:left="720" w:firstLine="0"/>
        <w:rPr>
          <w:rFonts w:ascii="Poppins" w:cs="Poppins" w:eastAsia="Poppins" w:hAnsi="Poppins"/>
          <w:b w:val="1"/>
          <w:color w:val="9a7b1f"/>
          <w:sz w:val="24"/>
          <w:szCs w:val="24"/>
        </w:rPr>
      </w:pPr>
      <w:r w:rsidDel="00000000" w:rsidR="00000000" w:rsidRPr="00000000">
        <w:rPr>
          <w:rtl w:val="0"/>
        </w:rPr>
      </w:r>
    </w:p>
    <w:p w:rsidR="00000000" w:rsidDel="00000000" w:rsidP="00000000" w:rsidRDefault="00000000" w:rsidRPr="00000000" w14:paraId="00000015">
      <w:pPr>
        <w:spacing w:before="0" w:line="276" w:lineRule="auto"/>
        <w:ind w:left="720" w:firstLine="0"/>
        <w:rPr>
          <w:rFonts w:ascii="Poppins" w:cs="Poppins" w:eastAsia="Poppins" w:hAnsi="Poppins"/>
          <w:b w:val="1"/>
          <w:color w:val="9a7b1f"/>
          <w:sz w:val="24"/>
          <w:szCs w:val="24"/>
        </w:rPr>
      </w:pPr>
      <w:r w:rsidDel="00000000" w:rsidR="00000000" w:rsidRPr="00000000">
        <w:rPr>
          <w:rtl w:val="0"/>
        </w:rPr>
      </w:r>
    </w:p>
    <w:p w:rsidR="00000000" w:rsidDel="00000000" w:rsidP="00000000" w:rsidRDefault="00000000" w:rsidRPr="00000000" w14:paraId="00000016">
      <w:pPr>
        <w:spacing w:before="0" w:line="276" w:lineRule="auto"/>
        <w:ind w:left="720" w:firstLine="0"/>
        <w:rPr>
          <w:rFonts w:ascii="Poppins" w:cs="Poppins" w:eastAsia="Poppins" w:hAnsi="Poppins"/>
          <w:b w:val="1"/>
          <w:color w:val="9a7b1f"/>
          <w:sz w:val="24"/>
          <w:szCs w:val="24"/>
        </w:rPr>
      </w:pPr>
      <w:r w:rsidDel="00000000" w:rsidR="00000000" w:rsidRPr="00000000">
        <w:rPr>
          <w:rtl w:val="0"/>
        </w:rPr>
      </w:r>
    </w:p>
    <w:p w:rsidR="00000000" w:rsidDel="00000000" w:rsidP="00000000" w:rsidRDefault="00000000" w:rsidRPr="00000000" w14:paraId="00000017">
      <w:pPr>
        <w:spacing w:before="0" w:line="276" w:lineRule="auto"/>
        <w:ind w:left="720" w:firstLine="0"/>
        <w:rPr>
          <w:rFonts w:ascii="Poppins" w:cs="Poppins" w:eastAsia="Poppins" w:hAnsi="Poppins"/>
          <w:b w:val="1"/>
          <w:color w:val="9a7b1f"/>
          <w:sz w:val="24"/>
          <w:szCs w:val="24"/>
        </w:rPr>
      </w:pPr>
      <w:r w:rsidDel="00000000" w:rsidR="00000000" w:rsidRPr="00000000">
        <w:rPr>
          <w:rtl w:val="0"/>
        </w:rPr>
      </w:r>
    </w:p>
    <w:p w:rsidR="00000000" w:rsidDel="00000000" w:rsidP="00000000" w:rsidRDefault="00000000" w:rsidRPr="00000000" w14:paraId="00000018">
      <w:pPr>
        <w:spacing w:before="0" w:line="276" w:lineRule="auto"/>
        <w:ind w:left="720" w:firstLine="0"/>
        <w:rPr>
          <w:rFonts w:ascii="Poppins" w:cs="Poppins" w:eastAsia="Poppins" w:hAnsi="Poppins"/>
          <w:b w:val="1"/>
          <w:color w:val="9a7b1f"/>
          <w:sz w:val="24"/>
          <w:szCs w:val="24"/>
        </w:rPr>
      </w:pPr>
      <w:r w:rsidDel="00000000" w:rsidR="00000000" w:rsidRPr="00000000">
        <w:rPr>
          <w:rtl w:val="0"/>
        </w:rPr>
      </w:r>
    </w:p>
    <w:p w:rsidR="00000000" w:rsidDel="00000000" w:rsidP="00000000" w:rsidRDefault="00000000" w:rsidRPr="00000000" w14:paraId="00000019">
      <w:pPr>
        <w:spacing w:before="0" w:line="276" w:lineRule="auto"/>
        <w:ind w:left="720" w:firstLine="0"/>
        <w:rPr>
          <w:rFonts w:ascii="Poppins" w:cs="Poppins" w:eastAsia="Poppins" w:hAnsi="Poppins"/>
          <w:b w:val="1"/>
          <w:color w:val="9a7b1f"/>
          <w:sz w:val="24"/>
          <w:szCs w:val="24"/>
        </w:rPr>
      </w:pPr>
      <w:r w:rsidDel="00000000" w:rsidR="00000000" w:rsidRPr="00000000">
        <w:rPr>
          <w:rtl w:val="0"/>
        </w:rPr>
      </w:r>
    </w:p>
    <w:p w:rsidR="00000000" w:rsidDel="00000000" w:rsidP="00000000" w:rsidRDefault="00000000" w:rsidRPr="00000000" w14:paraId="0000001A">
      <w:pPr>
        <w:spacing w:before="0" w:line="276" w:lineRule="auto"/>
        <w:ind w:left="720" w:firstLine="0"/>
        <w:rPr>
          <w:rFonts w:ascii="Poppins" w:cs="Poppins" w:eastAsia="Poppins" w:hAnsi="Poppins"/>
          <w:b w:val="1"/>
          <w:color w:val="9a7b1f"/>
          <w:sz w:val="24"/>
          <w:szCs w:val="24"/>
        </w:rPr>
      </w:pPr>
      <w:r w:rsidDel="00000000" w:rsidR="00000000" w:rsidRPr="00000000">
        <w:rPr>
          <w:rFonts w:ascii="Poppins" w:cs="Poppins" w:eastAsia="Poppins" w:hAnsi="Poppins"/>
          <w:b w:val="1"/>
          <w:color w:val="9a7b1f"/>
          <w:sz w:val="24"/>
          <w:szCs w:val="24"/>
          <w:rtl w:val="0"/>
        </w:rPr>
        <w:t xml:space="preserve">Ways of Interpreting Text</w:t>
      </w:r>
    </w:p>
    <w:p w:rsidR="00000000" w:rsidDel="00000000" w:rsidP="00000000" w:rsidRDefault="00000000" w:rsidRPr="00000000" w14:paraId="0000001B">
      <w:pPr>
        <w:spacing w:before="0" w:line="276" w:lineRule="auto"/>
        <w:ind w:left="720" w:firstLine="0"/>
        <w:rPr>
          <w:rFonts w:ascii="Poppins" w:cs="Poppins" w:eastAsia="Poppins" w:hAnsi="Poppins"/>
          <w:b w:val="1"/>
          <w:color w:val="9a7b1f"/>
          <w:sz w:val="24"/>
          <w:szCs w:val="24"/>
        </w:rPr>
      </w:pPr>
      <w:r w:rsidDel="00000000" w:rsidR="00000000" w:rsidRPr="00000000">
        <w:rPr>
          <w:rtl w:val="0"/>
        </w:rPr>
      </w:r>
    </w:p>
    <w:p w:rsidR="00000000" w:rsidDel="00000000" w:rsidP="00000000" w:rsidRDefault="00000000" w:rsidRPr="00000000" w14:paraId="0000001C">
      <w:pPr>
        <w:spacing w:before="0" w:line="276" w:lineRule="auto"/>
        <w:ind w:left="720" w:firstLine="0"/>
        <w:rPr>
          <w:rFonts w:ascii="Poppins" w:cs="Poppins" w:eastAsia="Poppins" w:hAnsi="Poppins"/>
          <w:color w:val="9a7b1f"/>
          <w:sz w:val="24"/>
          <w:szCs w:val="24"/>
        </w:rPr>
      </w:pPr>
      <w:r w:rsidDel="00000000" w:rsidR="00000000" w:rsidRPr="00000000">
        <w:rPr>
          <w:rFonts w:ascii="Poppins" w:cs="Poppins" w:eastAsia="Poppins" w:hAnsi="Poppins"/>
          <w:color w:val="9a7b1f"/>
          <w:sz w:val="24"/>
          <w:szCs w:val="24"/>
          <w:rtl w:val="0"/>
        </w:rPr>
        <w:t xml:space="preserve">The reading spoke on the various modes we can encourage meaningful connections via critical thinking in texts like The Praise, Questions, Polish Technique in a previous assignment I just completed. I’ve never heard or done this method before. After reading this excerpt, I’ve now reflected on the assignment itself and the specificity of the questions. </w:t>
      </w:r>
    </w:p>
    <w:p w:rsidR="00000000" w:rsidDel="00000000" w:rsidP="00000000" w:rsidRDefault="00000000" w:rsidRPr="00000000" w14:paraId="0000001D">
      <w:pPr>
        <w:spacing w:before="0" w:line="276" w:lineRule="auto"/>
        <w:ind w:left="720" w:firstLine="0"/>
        <w:rPr>
          <w:rFonts w:ascii="Poppins" w:cs="Poppins" w:eastAsia="Poppins" w:hAnsi="Poppins"/>
          <w:color w:val="9a7b1f"/>
          <w:sz w:val="24"/>
          <w:szCs w:val="24"/>
        </w:rPr>
      </w:pPr>
      <w:r w:rsidDel="00000000" w:rsidR="00000000" w:rsidRPr="00000000">
        <w:rPr>
          <w:rtl w:val="0"/>
        </w:rPr>
      </w:r>
    </w:p>
    <w:p w:rsidR="00000000" w:rsidDel="00000000" w:rsidP="00000000" w:rsidRDefault="00000000" w:rsidRPr="00000000" w14:paraId="0000001E">
      <w:pPr>
        <w:spacing w:before="0" w:line="276" w:lineRule="auto"/>
        <w:ind w:left="0" w:firstLine="0"/>
        <w:rPr>
          <w:rFonts w:ascii="Poppins" w:cs="Poppins" w:eastAsia="Poppins" w:hAnsi="Poppins"/>
          <w:color w:val="9a7b1f"/>
          <w:sz w:val="24"/>
          <w:szCs w:val="24"/>
          <w:u w:val="single"/>
        </w:rPr>
      </w:pPr>
      <w:r w:rsidDel="00000000" w:rsidR="00000000" w:rsidRPr="00000000">
        <w:rPr>
          <w:rtl w:val="0"/>
        </w:rPr>
      </w:r>
    </w:p>
    <w:p w:rsidR="00000000" w:rsidDel="00000000" w:rsidP="00000000" w:rsidRDefault="00000000" w:rsidRPr="00000000" w14:paraId="0000001F">
      <w:pPr>
        <w:spacing w:before="0" w:line="276" w:lineRule="auto"/>
        <w:ind w:left="720" w:firstLine="720"/>
        <w:rPr>
          <w:rFonts w:ascii="Poppins" w:cs="Poppins" w:eastAsia="Poppins" w:hAnsi="Poppins"/>
          <w:color w:val="9a7b1f"/>
          <w:sz w:val="24"/>
          <w:szCs w:val="24"/>
          <w:u w:val="single"/>
        </w:rPr>
      </w:pPr>
      <w:r w:rsidDel="00000000" w:rsidR="00000000" w:rsidRPr="00000000">
        <w:rPr>
          <w:rFonts w:ascii="Poppins" w:cs="Poppins" w:eastAsia="Poppins" w:hAnsi="Poppins"/>
          <w:color w:val="9a7b1f"/>
          <w:sz w:val="24"/>
          <w:szCs w:val="24"/>
          <w:u w:val="single"/>
          <w:rtl w:val="0"/>
        </w:rPr>
        <w:t xml:space="preserve">Vicariously Experiencing</w:t>
      </w:r>
    </w:p>
    <w:p w:rsidR="00000000" w:rsidDel="00000000" w:rsidP="00000000" w:rsidRDefault="00000000" w:rsidRPr="00000000" w14:paraId="00000020">
      <w:pPr>
        <w:spacing w:before="0" w:line="276" w:lineRule="auto"/>
        <w:ind w:left="720" w:firstLine="720"/>
        <w:rPr>
          <w:rFonts w:ascii="Poppins" w:cs="Poppins" w:eastAsia="Poppins" w:hAnsi="Poppins"/>
          <w:color w:val="9a7b1f"/>
          <w:sz w:val="24"/>
          <w:szCs w:val="24"/>
          <w:u w:val="single"/>
        </w:rPr>
      </w:pPr>
      <w:r w:rsidDel="00000000" w:rsidR="00000000" w:rsidRPr="00000000">
        <w:rPr>
          <w:rtl w:val="0"/>
        </w:rPr>
      </w:r>
    </w:p>
    <w:p w:rsidR="00000000" w:rsidDel="00000000" w:rsidP="00000000" w:rsidRDefault="00000000" w:rsidRPr="00000000" w14:paraId="00000021">
      <w:pPr>
        <w:spacing w:before="0" w:line="276" w:lineRule="auto"/>
        <w:ind w:left="720" w:firstLine="720"/>
        <w:rPr>
          <w:rFonts w:ascii="Poppins" w:cs="Poppins" w:eastAsia="Poppins" w:hAnsi="Poppins"/>
          <w:color w:val="9a7b1f"/>
          <w:sz w:val="24"/>
          <w:szCs w:val="24"/>
        </w:rPr>
      </w:pPr>
      <w:r w:rsidDel="00000000" w:rsidR="00000000" w:rsidRPr="00000000">
        <w:rPr>
          <w:rFonts w:ascii="Poppins" w:cs="Poppins" w:eastAsia="Poppins" w:hAnsi="Poppins"/>
          <w:color w:val="9a7b1f"/>
          <w:sz w:val="24"/>
          <w:szCs w:val="24"/>
          <w:rtl w:val="0"/>
        </w:rPr>
        <w:t xml:space="preserve">The assignment </w:t>
      </w:r>
      <w:r w:rsidDel="00000000" w:rsidR="00000000" w:rsidRPr="00000000">
        <w:rPr>
          <w:rFonts w:ascii="Poppins" w:cs="Poppins" w:eastAsia="Poppins" w:hAnsi="Poppins"/>
          <w:color w:val="9a7b1f"/>
          <w:sz w:val="24"/>
          <w:szCs w:val="24"/>
          <w:rtl w:val="0"/>
        </w:rPr>
        <w:t xml:space="preserve">was rather easy to complete for a myriad of reasons, but one in particular was in part of how meaningfully I connected with the content of the poem and its creator. It’s like he was speaking directly to me and my own dichotomy of being a person of color in a white world. His artistic presentation of his inflections, word choice, pacing, and so forth was so impactful in terms of grandeur and the textures he created. I live for raw visceral experiences that move me. I could close my eyes and feel his frustration and heartache as well as how I felt in those similar moments in my life. It was very emotionally taxing in a good way. </w:t>
      </w:r>
    </w:p>
    <w:p w:rsidR="00000000" w:rsidDel="00000000" w:rsidP="00000000" w:rsidRDefault="00000000" w:rsidRPr="00000000" w14:paraId="00000022">
      <w:pPr>
        <w:spacing w:before="0" w:line="276" w:lineRule="auto"/>
        <w:ind w:left="720" w:firstLine="720"/>
        <w:rPr>
          <w:rFonts w:ascii="Poppins" w:cs="Poppins" w:eastAsia="Poppins" w:hAnsi="Poppins"/>
          <w:color w:val="9a7b1f"/>
          <w:sz w:val="24"/>
          <w:szCs w:val="24"/>
        </w:rPr>
      </w:pPr>
      <w:r w:rsidDel="00000000" w:rsidR="00000000" w:rsidRPr="00000000">
        <w:rPr>
          <w:rtl w:val="0"/>
        </w:rPr>
      </w:r>
    </w:p>
    <w:p w:rsidR="00000000" w:rsidDel="00000000" w:rsidP="00000000" w:rsidRDefault="00000000" w:rsidRPr="00000000" w14:paraId="00000023">
      <w:pPr>
        <w:spacing w:before="0" w:line="276" w:lineRule="auto"/>
        <w:ind w:left="720" w:firstLine="720"/>
        <w:rPr>
          <w:rFonts w:ascii="Poppins" w:cs="Poppins" w:eastAsia="Poppins" w:hAnsi="Poppins"/>
          <w:color w:val="9a7b1f"/>
          <w:sz w:val="24"/>
          <w:szCs w:val="24"/>
        </w:rPr>
      </w:pPr>
      <w:r w:rsidDel="00000000" w:rsidR="00000000" w:rsidRPr="00000000">
        <w:rPr>
          <w:rtl w:val="0"/>
        </w:rPr>
      </w:r>
    </w:p>
    <w:p w:rsidR="00000000" w:rsidDel="00000000" w:rsidP="00000000" w:rsidRDefault="00000000" w:rsidRPr="00000000" w14:paraId="00000024">
      <w:pPr>
        <w:spacing w:before="0" w:line="276" w:lineRule="auto"/>
        <w:ind w:left="720" w:firstLine="720"/>
        <w:rPr>
          <w:rFonts w:ascii="Poppins" w:cs="Poppins" w:eastAsia="Poppins" w:hAnsi="Poppins"/>
          <w:color w:val="9a7b1f"/>
          <w:sz w:val="24"/>
          <w:szCs w:val="24"/>
          <w:u w:val="single"/>
        </w:rPr>
      </w:pPr>
      <w:r w:rsidDel="00000000" w:rsidR="00000000" w:rsidRPr="00000000">
        <w:rPr>
          <w:rFonts w:ascii="Poppins" w:cs="Poppins" w:eastAsia="Poppins" w:hAnsi="Poppins"/>
          <w:color w:val="9a7b1f"/>
          <w:sz w:val="24"/>
          <w:szCs w:val="24"/>
          <w:u w:val="single"/>
          <w:rtl w:val="0"/>
        </w:rPr>
        <w:t xml:space="preserve">Aesthetically Reading</w:t>
      </w:r>
    </w:p>
    <w:p w:rsidR="00000000" w:rsidDel="00000000" w:rsidP="00000000" w:rsidRDefault="00000000" w:rsidRPr="00000000" w14:paraId="00000025">
      <w:pPr>
        <w:spacing w:before="0" w:line="276" w:lineRule="auto"/>
        <w:ind w:left="720" w:firstLine="720"/>
        <w:rPr>
          <w:rFonts w:ascii="Poppins" w:cs="Poppins" w:eastAsia="Poppins" w:hAnsi="Poppins"/>
          <w:color w:val="9a7b1f"/>
          <w:sz w:val="24"/>
          <w:szCs w:val="24"/>
          <w:u w:val="single"/>
        </w:rPr>
      </w:pPr>
      <w:r w:rsidDel="00000000" w:rsidR="00000000" w:rsidRPr="00000000">
        <w:rPr>
          <w:rtl w:val="0"/>
        </w:rPr>
      </w:r>
    </w:p>
    <w:p w:rsidR="00000000" w:rsidDel="00000000" w:rsidP="00000000" w:rsidRDefault="00000000" w:rsidRPr="00000000" w14:paraId="00000026">
      <w:pPr>
        <w:spacing w:before="0" w:line="276" w:lineRule="auto"/>
        <w:ind w:left="720" w:firstLine="0"/>
        <w:rPr>
          <w:rFonts w:ascii="Poppins" w:cs="Poppins" w:eastAsia="Poppins" w:hAnsi="Poppins"/>
          <w:color w:val="9a7b1f"/>
          <w:sz w:val="24"/>
          <w:szCs w:val="24"/>
        </w:rPr>
      </w:pPr>
      <w:r w:rsidDel="00000000" w:rsidR="00000000" w:rsidRPr="00000000">
        <w:rPr>
          <w:rFonts w:ascii="Poppins" w:cs="Poppins" w:eastAsia="Poppins" w:hAnsi="Poppins"/>
          <w:color w:val="9a7b1f"/>
          <w:sz w:val="24"/>
          <w:szCs w:val="24"/>
          <w:rtl w:val="0"/>
        </w:rPr>
        <w:t xml:space="preserve">Again, a completely new term for me, but something I’ve clearly known but not expressed with this specific vocabulary. Maybe it’s the artist in me that truly connects to this and wants to be able to teach me students how to analyze in this manner. </w:t>
      </w:r>
    </w:p>
    <w:p w:rsidR="00000000" w:rsidDel="00000000" w:rsidP="00000000" w:rsidRDefault="00000000" w:rsidRPr="00000000" w14:paraId="00000027">
      <w:pPr>
        <w:spacing w:before="0" w:line="276" w:lineRule="auto"/>
        <w:ind w:left="720" w:firstLine="0"/>
        <w:rPr>
          <w:rFonts w:ascii="Poppins" w:cs="Poppins" w:eastAsia="Poppins" w:hAnsi="Poppins"/>
          <w:color w:val="9a7b1f"/>
          <w:sz w:val="24"/>
          <w:szCs w:val="24"/>
        </w:rPr>
      </w:pPr>
      <w:r w:rsidDel="00000000" w:rsidR="00000000" w:rsidRPr="00000000">
        <w:rPr>
          <w:rtl w:val="0"/>
        </w:rPr>
      </w:r>
    </w:p>
    <w:p w:rsidR="00000000" w:rsidDel="00000000" w:rsidP="00000000" w:rsidRDefault="00000000" w:rsidRPr="00000000" w14:paraId="00000028">
      <w:pPr>
        <w:spacing w:before="0" w:line="276" w:lineRule="auto"/>
        <w:ind w:left="720" w:firstLine="0"/>
        <w:rPr>
          <w:rFonts w:ascii="Poppins" w:cs="Poppins" w:eastAsia="Poppins" w:hAnsi="Poppins"/>
          <w:color w:val="9a7b1f"/>
          <w:sz w:val="24"/>
          <w:szCs w:val="24"/>
        </w:rPr>
      </w:pPr>
      <w:r w:rsidDel="00000000" w:rsidR="00000000" w:rsidRPr="00000000">
        <w:rPr>
          <w:rFonts w:ascii="Poppins" w:cs="Poppins" w:eastAsia="Poppins" w:hAnsi="Poppins"/>
          <w:color w:val="9a7b1f"/>
          <w:sz w:val="24"/>
          <w:szCs w:val="24"/>
          <w:rtl w:val="0"/>
        </w:rPr>
        <w:t xml:space="preserve">It reminds me of working on an aria with my voice professor Dr. Pinkall. It was “When I Am Laid in Earth” from Dido &amp; Aeneas. While I knew it was a somber song, my teacher challenged me to think about how it was being portrayed. This included me educating myself on the opera as well as the specifics of the aria in context to sequence within it.</w:t>
      </w:r>
    </w:p>
    <w:p w:rsidR="00000000" w:rsidDel="00000000" w:rsidP="00000000" w:rsidRDefault="00000000" w:rsidRPr="00000000" w14:paraId="00000029">
      <w:pPr>
        <w:spacing w:before="0" w:line="276" w:lineRule="auto"/>
        <w:ind w:left="720" w:firstLine="0"/>
        <w:rPr>
          <w:rFonts w:ascii="Poppins" w:cs="Poppins" w:eastAsia="Poppins" w:hAnsi="Poppins"/>
          <w:color w:val="9a7b1f"/>
          <w:sz w:val="24"/>
          <w:szCs w:val="24"/>
        </w:rPr>
      </w:pPr>
      <w:r w:rsidDel="00000000" w:rsidR="00000000" w:rsidRPr="00000000">
        <w:rPr>
          <w:rtl w:val="0"/>
        </w:rPr>
      </w:r>
    </w:p>
    <w:p w:rsidR="00000000" w:rsidDel="00000000" w:rsidP="00000000" w:rsidRDefault="00000000" w:rsidRPr="00000000" w14:paraId="0000002A">
      <w:pPr>
        <w:numPr>
          <w:ilvl w:val="0"/>
          <w:numId w:val="1"/>
        </w:numPr>
        <w:spacing w:before="0" w:line="276" w:lineRule="auto"/>
        <w:ind w:left="1440" w:hanging="360"/>
        <w:rPr>
          <w:rFonts w:ascii="Poppins" w:cs="Poppins" w:eastAsia="Poppins" w:hAnsi="Poppins"/>
          <w:color w:val="9a7b1f"/>
          <w:sz w:val="24"/>
          <w:szCs w:val="24"/>
          <w:u w:val="none"/>
        </w:rPr>
      </w:pPr>
      <w:r w:rsidDel="00000000" w:rsidR="00000000" w:rsidRPr="00000000">
        <w:rPr>
          <w:rFonts w:ascii="Poppins" w:cs="Poppins" w:eastAsia="Poppins" w:hAnsi="Poppins"/>
          <w:color w:val="9a7b1f"/>
          <w:sz w:val="24"/>
          <w:szCs w:val="24"/>
          <w:rtl w:val="0"/>
        </w:rPr>
        <w:t xml:space="preserve">What’s happening?</w:t>
      </w:r>
    </w:p>
    <w:p w:rsidR="00000000" w:rsidDel="00000000" w:rsidP="00000000" w:rsidRDefault="00000000" w:rsidRPr="00000000" w14:paraId="0000002B">
      <w:pPr>
        <w:numPr>
          <w:ilvl w:val="0"/>
          <w:numId w:val="1"/>
        </w:numPr>
        <w:spacing w:before="0" w:line="276" w:lineRule="auto"/>
        <w:ind w:left="1440" w:hanging="360"/>
        <w:rPr>
          <w:rFonts w:ascii="Poppins" w:cs="Poppins" w:eastAsia="Poppins" w:hAnsi="Poppins"/>
          <w:color w:val="9a7b1f"/>
          <w:sz w:val="24"/>
          <w:szCs w:val="24"/>
          <w:u w:val="none"/>
        </w:rPr>
      </w:pPr>
      <w:r w:rsidDel="00000000" w:rsidR="00000000" w:rsidRPr="00000000">
        <w:rPr>
          <w:rFonts w:ascii="Poppins" w:cs="Poppins" w:eastAsia="Poppins" w:hAnsi="Poppins"/>
          <w:color w:val="9a7b1f"/>
          <w:sz w:val="24"/>
          <w:szCs w:val="24"/>
          <w:rtl w:val="0"/>
        </w:rPr>
        <w:t xml:space="preserve">Why is it happening?</w:t>
      </w:r>
    </w:p>
    <w:p w:rsidR="00000000" w:rsidDel="00000000" w:rsidP="00000000" w:rsidRDefault="00000000" w:rsidRPr="00000000" w14:paraId="0000002C">
      <w:pPr>
        <w:numPr>
          <w:ilvl w:val="0"/>
          <w:numId w:val="1"/>
        </w:numPr>
        <w:spacing w:before="0" w:line="276" w:lineRule="auto"/>
        <w:ind w:left="1440" w:hanging="360"/>
        <w:rPr>
          <w:rFonts w:ascii="Poppins" w:cs="Poppins" w:eastAsia="Poppins" w:hAnsi="Poppins"/>
          <w:color w:val="9a7b1f"/>
          <w:sz w:val="24"/>
          <w:szCs w:val="24"/>
          <w:u w:val="none"/>
        </w:rPr>
      </w:pPr>
      <w:r w:rsidDel="00000000" w:rsidR="00000000" w:rsidRPr="00000000">
        <w:rPr>
          <w:rFonts w:ascii="Poppins" w:cs="Poppins" w:eastAsia="Poppins" w:hAnsi="Poppins"/>
          <w:color w:val="9a7b1f"/>
          <w:sz w:val="24"/>
          <w:szCs w:val="24"/>
          <w:rtl w:val="0"/>
        </w:rPr>
        <w:t xml:space="preserve">How would Dido express this sentiment? ( facial expressions, body gestures)</w:t>
      </w:r>
    </w:p>
    <w:p w:rsidR="00000000" w:rsidDel="00000000" w:rsidP="00000000" w:rsidRDefault="00000000" w:rsidRPr="00000000" w14:paraId="0000002D">
      <w:pPr>
        <w:numPr>
          <w:ilvl w:val="0"/>
          <w:numId w:val="1"/>
        </w:numPr>
        <w:spacing w:before="0" w:line="276" w:lineRule="auto"/>
        <w:ind w:left="1440" w:hanging="360"/>
        <w:rPr>
          <w:rFonts w:ascii="Poppins" w:cs="Poppins" w:eastAsia="Poppins" w:hAnsi="Poppins"/>
          <w:color w:val="9a7b1f"/>
          <w:sz w:val="24"/>
          <w:szCs w:val="24"/>
          <w:u w:val="none"/>
        </w:rPr>
      </w:pPr>
      <w:r w:rsidDel="00000000" w:rsidR="00000000" w:rsidRPr="00000000">
        <w:rPr>
          <w:rFonts w:ascii="Poppins" w:cs="Poppins" w:eastAsia="Poppins" w:hAnsi="Poppins"/>
          <w:color w:val="9a7b1f"/>
          <w:sz w:val="24"/>
          <w:szCs w:val="24"/>
          <w:rtl w:val="0"/>
        </w:rPr>
        <w:t xml:space="preserve">How can you add texture and depth to your voice to convey this?</w:t>
      </w:r>
    </w:p>
    <w:p w:rsidR="00000000" w:rsidDel="00000000" w:rsidP="00000000" w:rsidRDefault="00000000" w:rsidRPr="00000000" w14:paraId="0000002E">
      <w:pPr>
        <w:numPr>
          <w:ilvl w:val="0"/>
          <w:numId w:val="1"/>
        </w:numPr>
        <w:spacing w:before="0" w:line="276" w:lineRule="auto"/>
        <w:ind w:left="1440" w:hanging="360"/>
        <w:rPr>
          <w:rFonts w:ascii="Poppins" w:cs="Poppins" w:eastAsia="Poppins" w:hAnsi="Poppins"/>
          <w:color w:val="9a7b1f"/>
          <w:sz w:val="24"/>
          <w:szCs w:val="24"/>
          <w:u w:val="none"/>
        </w:rPr>
      </w:pPr>
      <w:r w:rsidDel="00000000" w:rsidR="00000000" w:rsidRPr="00000000">
        <w:rPr>
          <w:rFonts w:ascii="Poppins" w:cs="Poppins" w:eastAsia="Poppins" w:hAnsi="Poppins"/>
          <w:color w:val="9a7b1f"/>
          <w:sz w:val="24"/>
          <w:szCs w:val="24"/>
          <w:rtl w:val="0"/>
        </w:rPr>
        <w:t xml:space="preserve">What is the significance of this song to Dido, the operas as a whole, to a specific scene?</w:t>
      </w:r>
    </w:p>
    <w:p w:rsidR="00000000" w:rsidDel="00000000" w:rsidP="00000000" w:rsidRDefault="00000000" w:rsidRPr="00000000" w14:paraId="0000002F">
      <w:pPr>
        <w:spacing w:before="0" w:line="276" w:lineRule="auto"/>
        <w:rPr>
          <w:rFonts w:ascii="Poppins" w:cs="Poppins" w:eastAsia="Poppins" w:hAnsi="Poppins"/>
          <w:color w:val="9a7b1f"/>
          <w:sz w:val="24"/>
          <w:szCs w:val="24"/>
        </w:rPr>
      </w:pPr>
      <w:r w:rsidDel="00000000" w:rsidR="00000000" w:rsidRPr="00000000">
        <w:rPr>
          <w:rFonts w:ascii="Poppins" w:cs="Poppins" w:eastAsia="Poppins" w:hAnsi="Poppins"/>
          <w:color w:val="9a7b1f"/>
          <w:sz w:val="24"/>
          <w:szCs w:val="24"/>
          <w:rtl w:val="0"/>
        </w:rPr>
        <w:t xml:space="preserve">I</w:t>
      </w:r>
    </w:p>
    <w:p w:rsidR="00000000" w:rsidDel="00000000" w:rsidP="00000000" w:rsidRDefault="00000000" w:rsidRPr="00000000" w14:paraId="00000030">
      <w:pPr>
        <w:spacing w:before="0" w:line="276" w:lineRule="auto"/>
        <w:rPr>
          <w:rFonts w:ascii="Poppins" w:cs="Poppins" w:eastAsia="Poppins" w:hAnsi="Poppins"/>
          <w:color w:val="9a7b1f"/>
          <w:sz w:val="24"/>
          <w:szCs w:val="24"/>
        </w:rPr>
      </w:pPr>
      <w:r w:rsidDel="00000000" w:rsidR="00000000" w:rsidRPr="00000000">
        <w:rPr>
          <w:rFonts w:ascii="Poppins" w:cs="Poppins" w:eastAsia="Poppins" w:hAnsi="Poppins"/>
          <w:color w:val="9a7b1f"/>
          <w:sz w:val="24"/>
          <w:szCs w:val="24"/>
          <w:rtl w:val="0"/>
        </w:rPr>
        <w:t xml:space="preserve">The exciting thing about music for me is the score study. It’s also challenging when analyzing a piece with a music theory lens to realize that there is a lot of interpretation to artistic choice portrayed. You have to synthesize and understand how the musical period it was in shaped its form, interpretation, meaning as so forth as expressed by the various composers. You had to go “beyond” what was in front of you to internalize the piece. </w:t>
      </w:r>
    </w:p>
    <w:p w:rsidR="00000000" w:rsidDel="00000000" w:rsidP="00000000" w:rsidRDefault="00000000" w:rsidRPr="00000000" w14:paraId="00000031">
      <w:pPr>
        <w:spacing w:before="0" w:line="276" w:lineRule="auto"/>
        <w:rPr>
          <w:rFonts w:ascii="Poppins" w:cs="Poppins" w:eastAsia="Poppins" w:hAnsi="Poppins"/>
          <w:color w:val="9a7b1f"/>
          <w:sz w:val="24"/>
          <w:szCs w:val="24"/>
        </w:rPr>
      </w:pPr>
      <w:r w:rsidDel="00000000" w:rsidR="00000000" w:rsidRPr="00000000">
        <w:rPr>
          <w:rtl w:val="0"/>
        </w:rPr>
      </w:r>
    </w:p>
    <w:p w:rsidR="00000000" w:rsidDel="00000000" w:rsidP="00000000" w:rsidRDefault="00000000" w:rsidRPr="00000000" w14:paraId="00000032">
      <w:pPr>
        <w:spacing w:before="0" w:line="276" w:lineRule="auto"/>
        <w:rPr>
          <w:rFonts w:ascii="Poppins" w:cs="Poppins" w:eastAsia="Poppins" w:hAnsi="Poppins"/>
          <w:color w:val="9a7b1f"/>
          <w:sz w:val="24"/>
          <w:szCs w:val="24"/>
        </w:rPr>
      </w:pPr>
      <w:r w:rsidDel="00000000" w:rsidR="00000000" w:rsidRPr="00000000">
        <w:rPr>
          <w:rFonts w:ascii="Poppins" w:cs="Poppins" w:eastAsia="Poppins" w:hAnsi="Poppins"/>
          <w:color w:val="9a7b1f"/>
          <w:sz w:val="24"/>
          <w:szCs w:val="24"/>
          <w:rtl w:val="0"/>
        </w:rPr>
        <w:t xml:space="preserve">I find myself drifting back to this mindset when I explore instructional design and how I function as a student. I’m always searching for something “to move” me and elicit an intense emotional response. </w:t>
      </w:r>
      <w:r w:rsidDel="00000000" w:rsidR="00000000" w:rsidRPr="00000000">
        <w:rPr>
          <w:rtl w:val="0"/>
        </w:rPr>
      </w:r>
    </w:p>
    <w:p w:rsidR="00000000" w:rsidDel="00000000" w:rsidP="00000000" w:rsidRDefault="00000000" w:rsidRPr="00000000" w14:paraId="00000033">
      <w:pPr>
        <w:shd w:fill="ffffff" w:val="clear"/>
        <w:spacing w:after="100" w:before="0" w:line="276" w:lineRule="auto"/>
        <w:ind w:left="0" w:firstLine="0"/>
        <w:rPr>
          <w:rFonts w:ascii="Arial" w:cs="Arial" w:eastAsia="Arial" w:hAnsi="Arial"/>
          <w:b w:val="1"/>
          <w:color w:val="2d3b45"/>
          <w:sz w:val="24"/>
          <w:szCs w:val="24"/>
        </w:rPr>
      </w:pPr>
      <w:r w:rsidDel="00000000" w:rsidR="00000000" w:rsidRPr="00000000">
        <w:rPr>
          <w:rtl w:val="0"/>
        </w:rPr>
      </w:r>
    </w:p>
    <w:p w:rsidR="00000000" w:rsidDel="00000000" w:rsidP="00000000" w:rsidRDefault="00000000" w:rsidRPr="00000000" w14:paraId="00000034">
      <w:pPr>
        <w:spacing w:before="0" w:line="276" w:lineRule="auto"/>
        <w:rPr>
          <w:rFonts w:ascii="Poppins" w:cs="Poppins" w:eastAsia="Poppins" w:hAnsi="Poppins"/>
          <w:b w:val="1"/>
          <w:color w:val="9a7b1f"/>
          <w:sz w:val="24"/>
          <w:szCs w:val="24"/>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spacing w:before="0" w:line="276" w:lineRule="auto"/>
      <w:rPr>
        <w:sz w:val="20"/>
        <w:szCs w:val="20"/>
      </w:rPr>
    </w:pPr>
    <w:r w:rsidDel="00000000" w:rsidR="00000000" w:rsidRPr="00000000">
      <w:rPr>
        <w:rFonts w:ascii="Poppins" w:cs="Poppins" w:eastAsia="Poppins" w:hAnsi="Poppins"/>
        <w:color w:val="000000"/>
      </w:rPr>
      <w:drawing>
        <wp:inline distB="114300" distT="114300" distL="114300" distR="114300">
          <wp:extent cx="7000875" cy="1595438"/>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000875" cy="1595438"/>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spacing w:before="0" w:line="276" w:lineRule="auto"/>
      <w:ind w:left="-1350" w:right="-1260" w:firstLine="0"/>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spacing w:before="0" w:line="276" w:lineRule="auto"/>
      <w:ind w:left="-1350" w:right="-1260" w:firstLine="0"/>
      <w:rPr/>
    </w:pPr>
    <w:r w:rsidDel="00000000" w:rsidR="00000000" w:rsidRPr="00000000">
      <w:rPr>
        <w:rFonts w:ascii="Poppins" w:cs="Poppins" w:eastAsia="Poppins" w:hAnsi="Poppins"/>
        <w:color w:val="000000"/>
      </w:rPr>
      <w:drawing>
        <wp:inline distB="114300" distT="114300" distL="114300" distR="114300">
          <wp:extent cx="7739063" cy="1495425"/>
          <wp:effectExtent b="0" l="0" r="0" t="0"/>
          <wp:docPr id="1" name="image1.png"/>
          <a:graphic>
            <a:graphicData uri="http://schemas.openxmlformats.org/drawingml/2006/picture">
              <pic:pic>
                <pic:nvPicPr>
                  <pic:cNvPr id="0" name="image1.png"/>
                  <pic:cNvPicPr preferRelativeResize="0"/>
                </pic:nvPicPr>
                <pic:blipFill>
                  <a:blip r:embed="rId1"/>
                  <a:srcRect b="63741" l="0" r="0" t="0"/>
                  <a:stretch>
                    <a:fillRect/>
                  </a:stretch>
                </pic:blipFill>
                <pic:spPr>
                  <a:xfrm>
                    <a:off x="0" y="0"/>
                    <a:ext cx="7739063" cy="149542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4581525</wp:posOffset>
          </wp:positionH>
          <wp:positionV relativeFrom="paragraph">
            <wp:posOffset>-66674</wp:posOffset>
          </wp:positionV>
          <wp:extent cx="2281450" cy="2281450"/>
          <wp:effectExtent b="0" l="0" r="0" t="0"/>
          <wp:wrapSquare wrapText="bothSides" distB="0" distT="0" distL="0" distR="0"/>
          <wp:docPr descr="corner graphic" id="3" name="image2.png"/>
          <a:graphic>
            <a:graphicData uri="http://schemas.openxmlformats.org/drawingml/2006/picture">
              <pic:pic>
                <pic:nvPicPr>
                  <pic:cNvPr descr="corner graphic" id="0" name="image2.png"/>
                  <pic:cNvPicPr preferRelativeResize="0"/>
                </pic:nvPicPr>
                <pic:blipFill>
                  <a:blip r:embed="rId1"/>
                  <a:srcRect b="0" l="0" r="0" t="0"/>
                  <a:stretch>
                    <a:fillRect/>
                  </a:stretch>
                </pic:blipFill>
                <pic:spPr>
                  <a:xfrm>
                    <a:off x="0" y="0"/>
                    <a:ext cx="2281450" cy="2281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color w:val="666666"/>
        <w:sz w:val="22"/>
        <w:szCs w:val="22"/>
        <w:lang w:val="en"/>
      </w:rPr>
    </w:rPrDefault>
    <w:pPrDefault>
      <w:pPr>
        <w:spacing w:before="200" w:line="335.9999999999999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widowControl w:val="0"/>
      <w:spacing w:before="400" w:line="240" w:lineRule="auto"/>
    </w:pPr>
    <w:rPr>
      <w:color w:val="e01b84"/>
      <w:sz w:val="40"/>
      <w:szCs w:val="40"/>
    </w:rPr>
  </w:style>
  <w:style w:type="paragraph" w:styleId="Heading2">
    <w:name w:val="heading 2"/>
    <w:basedOn w:val="Normal"/>
    <w:next w:val="Normal"/>
    <w:pPr>
      <w:pageBreakBefore w:val="0"/>
      <w:spacing w:before="320" w:line="240" w:lineRule="auto"/>
      <w:ind w:left="-15" w:firstLine="0"/>
    </w:pPr>
    <w:rPr>
      <w:color w:val="000000"/>
      <w:sz w:val="32"/>
      <w:szCs w:val="32"/>
    </w:rPr>
  </w:style>
  <w:style w:type="paragraph" w:styleId="Heading3">
    <w:name w:val="heading 3"/>
    <w:basedOn w:val="Normal"/>
    <w:next w:val="Normal"/>
    <w:pPr>
      <w:pageBreakBefore w:val="0"/>
    </w:pPr>
    <w:rPr>
      <w:b w:val="1"/>
      <w:color w:val="283592"/>
      <w:sz w:val="24"/>
      <w:szCs w:val="24"/>
    </w:rPr>
  </w:style>
  <w:style w:type="paragraph" w:styleId="Heading4">
    <w:name w:val="heading 4"/>
    <w:basedOn w:val="Normal"/>
    <w:next w:val="Normal"/>
    <w:pPr>
      <w:pageBreakBefore w:val="0"/>
    </w:pPr>
    <w:rPr>
      <w:b w:val="1"/>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after="0" w:before="400" w:line="240" w:lineRule="auto"/>
      <w:ind w:left="-15" w:firstLine="0"/>
    </w:pPr>
    <w:rPr>
      <w:color w:val="283592"/>
      <w:sz w:val="68"/>
      <w:szCs w:val="68"/>
    </w:rPr>
  </w:style>
  <w:style w:type="paragraph" w:styleId="Subtitle">
    <w:name w:val="Subtitle"/>
    <w:basedOn w:val="Normal"/>
    <w:next w:val="Normal"/>
    <w:pPr>
      <w:pageBreakBefore w:val="0"/>
    </w:pPr>
    <w:rPr>
      <w:color w:val="e01b8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