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b w:val="1"/>
          <w:color w:val="bf9000"/>
          <w:sz w:val="34"/>
          <w:szCs w:val="34"/>
        </w:rPr>
      </w:pPr>
      <w:r w:rsidDel="00000000" w:rsidR="00000000" w:rsidRPr="00000000">
        <w:rPr>
          <w:rFonts w:ascii="Poppins" w:cs="Poppins" w:eastAsia="Poppins" w:hAnsi="Poppins"/>
          <w:b w:val="1"/>
          <w:color w:val="bf9000"/>
          <w:sz w:val="34"/>
          <w:szCs w:val="34"/>
          <w:rtl w:val="0"/>
        </w:rPr>
        <w:t xml:space="preserve">2024 Masters</w:t>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b w:val="1"/>
          <w:color w:val="bf9000"/>
          <w:sz w:val="62"/>
          <w:szCs w:val="62"/>
        </w:rPr>
      </w:pPr>
      <w:bookmarkStart w:colFirst="0" w:colLast="0" w:name="_6jynaot9cbnq" w:id="0"/>
      <w:bookmarkEnd w:id="0"/>
      <w:r w:rsidDel="00000000" w:rsidR="00000000" w:rsidRPr="00000000">
        <w:rPr>
          <w:rFonts w:ascii="Poppins" w:cs="Poppins" w:eastAsia="Poppins" w:hAnsi="Poppins"/>
          <w:b w:val="1"/>
          <w:color w:val="bf9000"/>
          <w:sz w:val="62"/>
          <w:szCs w:val="62"/>
          <w:rtl w:val="0"/>
        </w:rPr>
        <w:t xml:space="preserve">ISD 3 </w:t>
      </w:r>
    </w:p>
    <w:p w:rsidR="00000000" w:rsidDel="00000000" w:rsidP="00000000" w:rsidRDefault="00000000" w:rsidRPr="00000000" w14:paraId="00000003">
      <w:pPr>
        <w:pStyle w:val="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ltadd9i23fkq" w:id="1"/>
      <w:bookmarkEnd w:id="1"/>
      <w:r w:rsidDel="00000000" w:rsidR="00000000" w:rsidRPr="00000000">
        <w:rPr>
          <w:rFonts w:ascii="Poppins" w:cs="Poppins" w:eastAsia="Poppins" w:hAnsi="Poppins"/>
          <w:b w:val="1"/>
          <w:color w:val="bf9000"/>
          <w:sz w:val="62"/>
          <w:szCs w:val="62"/>
          <w:rtl w:val="0"/>
        </w:rPr>
        <w:t xml:space="preserve">Context Analysis</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ogopywpz1fek" w:id="2"/>
      <w:bookmarkEnd w:id="2"/>
      <w:r w:rsidDel="00000000" w:rsidR="00000000" w:rsidRPr="00000000">
        <w:rPr>
          <w:rFonts w:ascii="Poppins" w:cs="Poppins" w:eastAsia="Poppins" w:hAnsi="Poppins"/>
          <w:color w:val="bf9000"/>
          <w:sz w:val="18"/>
          <w:szCs w:val="18"/>
          <w:rtl w:val="0"/>
        </w:rPr>
        <w:t xml:space="preserve">Rahny Day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rPr>
          <w:rFonts w:ascii="Poppins" w:cs="Poppins" w:eastAsia="Poppins" w:hAnsi="Poppins"/>
          <w:color w:val="bf9000"/>
          <w:sz w:val="18"/>
          <w:szCs w:val="18"/>
        </w:rPr>
      </w:pPr>
      <w:bookmarkStart w:colFirst="0" w:colLast="0" w:name="_8152u63mvmgp"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Interaction</w:t>
      </w:r>
    </w:p>
    <w:p w:rsidR="00000000" w:rsidDel="00000000" w:rsidP="00000000" w:rsidRDefault="00000000" w:rsidRPr="00000000" w14:paraId="00000007">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8">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I’ve lived through this experience myself.  My outlook is that on a personal level but also that as an educator in how to approach complex issues of this nature. It’s almost impossible to cover it all. While I drew from my own, I had to realize that there are many other diverse factors affecting my peers to be considered. There is no one size fits all, but there are major themes that are consistent to be addressed.  </w:t>
      </w:r>
    </w:p>
    <w:p w:rsidR="00000000" w:rsidDel="00000000" w:rsidP="00000000" w:rsidRDefault="00000000" w:rsidRPr="00000000" w14:paraId="00000009">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0A">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Intention</w:t>
      </w:r>
    </w:p>
    <w:p w:rsidR="00000000" w:rsidDel="00000000" w:rsidP="00000000" w:rsidRDefault="00000000" w:rsidRPr="00000000" w14:paraId="0000000B">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C">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 tried to take an honest and open minded approach to the context analysis. These are lifelong skills that will forever be implemented on behalf of the adopter and adoptee. They will have to dedicate themselves to constantly evaluating their shifting identities and how they will manifest for them personally and in other social settings. </w:t>
      </w:r>
    </w:p>
    <w:p w:rsidR="00000000" w:rsidDel="00000000" w:rsidP="00000000" w:rsidRDefault="00000000" w:rsidRPr="00000000" w14:paraId="0000000D">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0E">
      <w:pPr>
        <w:spacing w:before="0" w:line="276" w:lineRule="auto"/>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Introspection</w:t>
      </w:r>
    </w:p>
    <w:p w:rsidR="00000000" w:rsidDel="00000000" w:rsidP="00000000" w:rsidRDefault="00000000" w:rsidRPr="00000000" w14:paraId="0000000F">
      <w:pPr>
        <w:spacing w:before="0" w:line="276" w:lineRule="auto"/>
        <w:rPr>
          <w:rFonts w:ascii="Poppins" w:cs="Poppins" w:eastAsia="Poppins" w:hAnsi="Poppins"/>
          <w:b w:val="1"/>
          <w:color w:val="9a7b1f"/>
          <w:sz w:val="24"/>
          <w:szCs w:val="24"/>
        </w:rPr>
      </w:pPr>
      <w:r w:rsidDel="00000000" w:rsidR="00000000" w:rsidRPr="00000000">
        <w:rPr>
          <w:rtl w:val="0"/>
        </w:rPr>
      </w:r>
    </w:p>
    <w:p w:rsidR="00000000" w:rsidDel="00000000" w:rsidP="00000000" w:rsidRDefault="00000000" w:rsidRPr="00000000" w14:paraId="00000010">
      <w:pPr>
        <w:spacing w:before="0" w:line="276" w:lineRule="auto"/>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I understand there will be barriers based on the individual environments of adopters. There are so many elements that are out of their control and mine in constructing the intervention as a whole. Again, focusing on the consistent theme found in basic race education, this helped me to better envision how parts of the implementation may play out in their lives. </w:t>
      </w:r>
    </w:p>
    <w:p w:rsidR="00000000" w:rsidDel="00000000" w:rsidP="00000000" w:rsidRDefault="00000000" w:rsidRPr="00000000" w14:paraId="00000011">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2">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3">
      <w:pPr>
        <w:spacing w:before="0" w:line="276" w:lineRule="auto"/>
        <w:rPr>
          <w:rFonts w:ascii="Poppins" w:cs="Poppins" w:eastAsia="Poppins" w:hAnsi="Poppins"/>
          <w:color w:val="9a7b1f"/>
          <w:sz w:val="24"/>
          <w:szCs w:val="24"/>
          <w:u w:val="single"/>
        </w:rPr>
      </w:pPr>
      <w:r w:rsidDel="00000000" w:rsidR="00000000" w:rsidRPr="00000000">
        <w:rPr>
          <w:rtl w:val="0"/>
        </w:rPr>
      </w:r>
    </w:p>
    <w:p w:rsidR="00000000" w:rsidDel="00000000" w:rsidP="00000000" w:rsidRDefault="00000000" w:rsidRPr="00000000" w14:paraId="00000014">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5">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6">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7">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18">
      <w:pPr>
        <w:spacing w:before="0" w:line="276" w:lineRule="auto"/>
        <w:rPr>
          <w:rFonts w:ascii="Poppins" w:cs="Poppins" w:eastAsia="Poppins" w:hAnsi="Poppins"/>
          <w:color w:val="9a7b1f"/>
          <w:sz w:val="26"/>
          <w:szCs w:val="26"/>
        </w:rPr>
      </w:pPr>
      <w:r w:rsidDel="00000000" w:rsidR="00000000" w:rsidRPr="00000000">
        <w:rPr>
          <w:rtl w:val="0"/>
        </w:rPr>
      </w:r>
    </w:p>
    <w:p w:rsidR="00000000" w:rsidDel="00000000" w:rsidP="00000000" w:rsidRDefault="00000000" w:rsidRPr="00000000" w14:paraId="00000019">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A">
      <w:pPr>
        <w:spacing w:before="0" w:line="276" w:lineRule="auto"/>
        <w:rPr>
          <w:rFonts w:ascii="Poppins" w:cs="Poppins" w:eastAsia="Poppins" w:hAnsi="Poppins"/>
          <w:b w:val="1"/>
          <w:color w:val="9a7b1f"/>
          <w:sz w:val="68"/>
          <w:szCs w:val="68"/>
          <w:u w:val="single"/>
        </w:rPr>
      </w:pPr>
      <w:r w:rsidDel="00000000" w:rsidR="00000000" w:rsidRPr="00000000">
        <w:rPr>
          <w:rtl w:val="0"/>
        </w:rPr>
      </w:r>
    </w:p>
    <w:p w:rsidR="00000000" w:rsidDel="00000000" w:rsidP="00000000" w:rsidRDefault="00000000" w:rsidRPr="00000000" w14:paraId="0000001B">
      <w:pPr>
        <w:spacing w:before="0" w:line="276" w:lineRule="auto"/>
        <w:rPr>
          <w:rFonts w:ascii="Poppins" w:cs="Poppins" w:eastAsia="Poppins" w:hAnsi="Poppins"/>
          <w:color w:val="a64d79"/>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before="0" w:line="240" w:lineRule="auto"/>
              <w:jc w:val="center"/>
              <w:rPr>
                <w:rFonts w:ascii="Poppins" w:cs="Poppins" w:eastAsia="Poppins" w:hAnsi="Poppins"/>
                <w:b w:val="1"/>
                <w:color w:val="9a7b1f"/>
                <w:sz w:val="40"/>
                <w:szCs w:val="40"/>
              </w:rPr>
            </w:pPr>
            <w:r w:rsidDel="00000000" w:rsidR="00000000" w:rsidRPr="00000000">
              <w:rPr>
                <w:rFonts w:ascii="Poppins" w:cs="Poppins" w:eastAsia="Poppins" w:hAnsi="Poppins"/>
                <w:b w:val="1"/>
                <w:color w:val="9a7b1f"/>
                <w:sz w:val="40"/>
                <w:szCs w:val="40"/>
                <w:rtl w:val="0"/>
              </w:rPr>
              <w:t xml:space="preserve">Context Analysis</w:t>
            </w:r>
          </w:p>
        </w:tc>
      </w:tr>
    </w:tbl>
    <w:p w:rsidR="00000000" w:rsidDel="00000000" w:rsidP="00000000" w:rsidRDefault="00000000" w:rsidRPr="00000000" w14:paraId="0000001D">
      <w:pPr>
        <w:spacing w:before="0" w:line="276" w:lineRule="auto"/>
        <w:rPr>
          <w:rFonts w:ascii="Poppins" w:cs="Poppins" w:eastAsia="Poppins" w:hAnsi="Poppins"/>
          <w:color w:val="9a7b1f"/>
          <w:sz w:val="24"/>
          <w:szCs w:val="24"/>
        </w:rPr>
      </w:pPr>
      <w:r w:rsidDel="00000000" w:rsidR="00000000" w:rsidRPr="00000000">
        <w:rPr>
          <w:rtl w:val="0"/>
        </w:rPr>
      </w:r>
    </w:p>
    <w:tbl>
      <w:tblPr>
        <w:tblStyle w:val="Table2"/>
        <w:tblW w:w="11970.0" w:type="dxa"/>
        <w:jc w:val="left"/>
        <w:tblInd w:w="-12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25"/>
        <w:gridCol w:w="6045"/>
        <w:tblGridChange w:id="0">
          <w:tblGrid>
            <w:gridCol w:w="5925"/>
            <w:gridCol w:w="6045"/>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Instructional Environment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before="0" w:line="240" w:lineRule="auto"/>
              <w:jc w:val="center"/>
              <w:rPr>
                <w:rFonts w:ascii="Poppins" w:cs="Poppins" w:eastAsia="Poppins" w:hAnsi="Poppins"/>
                <w:b w:val="1"/>
                <w:color w:val="9a7b1f"/>
                <w:sz w:val="24"/>
                <w:szCs w:val="24"/>
              </w:rPr>
            </w:pPr>
            <w:r w:rsidDel="00000000" w:rsidR="00000000" w:rsidRPr="00000000">
              <w:rPr>
                <w:rFonts w:ascii="Poppins" w:cs="Poppins" w:eastAsia="Poppins" w:hAnsi="Poppins"/>
                <w:b w:val="1"/>
                <w:color w:val="9a7b1f"/>
                <w:sz w:val="24"/>
                <w:szCs w:val="24"/>
                <w:rtl w:val="0"/>
              </w:rPr>
              <w:t xml:space="preserve">Performance Environment</w:t>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before="0" w:line="240" w:lineRule="auto"/>
              <w:jc w:val="center"/>
              <w:rPr>
                <w:rFonts w:ascii="Poppins" w:cs="Poppins" w:eastAsia="Poppins" w:hAnsi="Poppins"/>
                <w:i w:val="1"/>
                <w:color w:val="9a7b1f"/>
                <w:sz w:val="24"/>
                <w:szCs w:val="24"/>
              </w:rPr>
            </w:pPr>
            <w:r w:rsidDel="00000000" w:rsidR="00000000" w:rsidRPr="00000000">
              <w:rPr>
                <w:rFonts w:ascii="Poppins" w:cs="Poppins" w:eastAsia="Poppins" w:hAnsi="Poppins"/>
                <w:i w:val="1"/>
                <w:color w:val="9a7b1f"/>
                <w:sz w:val="24"/>
                <w:szCs w:val="24"/>
                <w:rtl w:val="0"/>
              </w:rPr>
              <w:t xml:space="preserve">Where will training take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before="0" w:line="240" w:lineRule="auto"/>
              <w:jc w:val="center"/>
              <w:rPr>
                <w:rFonts w:ascii="Poppins" w:cs="Poppins" w:eastAsia="Poppins" w:hAnsi="Poppins"/>
                <w:color w:val="9a7b1f"/>
                <w:sz w:val="24"/>
                <w:szCs w:val="24"/>
              </w:rPr>
            </w:pPr>
            <w:r w:rsidDel="00000000" w:rsidR="00000000" w:rsidRPr="00000000">
              <w:rPr>
                <w:rFonts w:ascii="Poppins" w:cs="Poppins" w:eastAsia="Poppins" w:hAnsi="Poppins"/>
                <w:color w:val="9a7b1f"/>
                <w:sz w:val="24"/>
                <w:szCs w:val="24"/>
                <w:rtl w:val="0"/>
              </w:rPr>
              <w:t xml:space="preserve">Where will skills be implemented?</w:t>
            </w:r>
          </w:p>
        </w:tc>
      </w:tr>
      <w:tr>
        <w:trPr>
          <w:cantSplit w:val="0"/>
          <w:trHeight w:val="18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before="0" w:line="240" w:lineRule="auto"/>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23">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24">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u w:val="single"/>
                <w:rtl w:val="0"/>
              </w:rPr>
              <w:t xml:space="preserve">Purpose of Locations</w:t>
            </w:r>
          </w:p>
          <w:p w:rsidR="00000000" w:rsidDel="00000000" w:rsidP="00000000" w:rsidRDefault="00000000" w:rsidRPr="00000000" w14:paraId="00000025">
            <w:pPr>
              <w:widowControl w:val="0"/>
              <w:spacing w:before="0" w:line="240" w:lineRule="auto"/>
              <w:ind w:left="720" w:firstLine="0"/>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026">
            <w:pPr>
              <w:widowControl w:val="0"/>
              <w:spacing w:before="0" w:line="240" w:lineRule="auto"/>
              <w:ind w:left="720" w:firstLine="0"/>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Workshops &amp; Home </w:t>
            </w:r>
          </w:p>
          <w:p w:rsidR="00000000" w:rsidDel="00000000" w:rsidP="00000000" w:rsidRDefault="00000000" w:rsidRPr="00000000" w14:paraId="00000027">
            <w:pPr>
              <w:widowControl w:val="0"/>
              <w:spacing w:before="0" w:line="240" w:lineRule="auto"/>
              <w:ind w:left="720" w:firstLine="0"/>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28">
            <w:pPr>
              <w:widowControl w:val="0"/>
              <w:spacing w:before="0" w:line="240" w:lineRule="auto"/>
              <w:ind w:left="720" w:firstLine="0"/>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029">
            <w:pPr>
              <w:widowControl w:val="0"/>
              <w:numPr>
                <w:ilvl w:val="1"/>
                <w:numId w:val="6"/>
              </w:numPr>
              <w:spacing w:before="0" w:line="240" w:lineRule="auto"/>
              <w:ind w:left="1440" w:hanging="360"/>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Workshops</w:t>
            </w:r>
          </w:p>
          <w:p w:rsidR="00000000" w:rsidDel="00000000" w:rsidP="00000000" w:rsidRDefault="00000000" w:rsidRPr="00000000" w14:paraId="0000002A">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2B">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2C">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Specific hands on activities based on LO’s</w:t>
            </w:r>
          </w:p>
          <w:p w:rsidR="00000000" w:rsidDel="00000000" w:rsidP="00000000" w:rsidRDefault="00000000" w:rsidRPr="00000000" w14:paraId="0000002D">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2E">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Guidance from instructors and other professionals</w:t>
            </w:r>
          </w:p>
          <w:p w:rsidR="00000000" w:rsidDel="00000000" w:rsidP="00000000" w:rsidRDefault="00000000" w:rsidRPr="00000000" w14:paraId="0000002F">
            <w:pPr>
              <w:widowControl w:val="0"/>
              <w:spacing w:before="0" w:line="240" w:lineRule="auto"/>
              <w:ind w:left="720" w:firstLine="0"/>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30">
            <w:pPr>
              <w:widowControl w:val="0"/>
              <w:numPr>
                <w:ilvl w:val="1"/>
                <w:numId w:val="6"/>
              </w:numPr>
              <w:spacing w:before="0" w:line="240" w:lineRule="auto"/>
              <w:ind w:left="1440" w:hanging="360"/>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Home</w:t>
            </w:r>
          </w:p>
          <w:p w:rsidR="00000000" w:rsidDel="00000000" w:rsidP="00000000" w:rsidRDefault="00000000" w:rsidRPr="00000000" w14:paraId="00000031">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2">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Authentic context of how knowledge will be physically implemented</w:t>
            </w:r>
          </w:p>
          <w:p w:rsidR="00000000" w:rsidDel="00000000" w:rsidP="00000000" w:rsidRDefault="00000000" w:rsidRPr="00000000" w14:paraId="00000033">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4">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Compare and contrast applications from workshops to home</w:t>
            </w:r>
          </w:p>
          <w:p w:rsidR="00000000" w:rsidDel="00000000" w:rsidP="00000000" w:rsidRDefault="00000000" w:rsidRPr="00000000" w14:paraId="00000035">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6">
            <w:pPr>
              <w:widowControl w:val="0"/>
              <w:spacing w:before="0" w:line="240" w:lineRule="auto"/>
              <w:ind w:left="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7">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8">
            <w:pPr>
              <w:widowControl w:val="0"/>
              <w:spacing w:before="0" w:line="240" w:lineRule="auto"/>
              <w:ind w:left="72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9">
            <w:pPr>
              <w:widowControl w:val="0"/>
              <w:numPr>
                <w:ilvl w:val="1"/>
                <w:numId w:val="6"/>
              </w:numPr>
              <w:spacing w:before="0" w:line="240" w:lineRule="auto"/>
              <w:ind w:left="1440" w:hanging="360"/>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Conference Room/Private Spaces</w:t>
            </w:r>
          </w:p>
          <w:p w:rsidR="00000000" w:rsidDel="00000000" w:rsidP="00000000" w:rsidRDefault="00000000" w:rsidRPr="00000000" w14:paraId="0000003A">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B">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Privacy allows direct focus on content</w:t>
            </w:r>
          </w:p>
          <w:p w:rsidR="00000000" w:rsidDel="00000000" w:rsidP="00000000" w:rsidRDefault="00000000" w:rsidRPr="00000000" w14:paraId="0000003C">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D">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Quiet, controlled, and easily accessible environment to teach fundamentals</w:t>
            </w:r>
          </w:p>
          <w:p w:rsidR="00000000" w:rsidDel="00000000" w:rsidP="00000000" w:rsidRDefault="00000000" w:rsidRPr="00000000" w14:paraId="0000003E">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3F">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40">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41">
            <w:pPr>
              <w:widowControl w:val="0"/>
              <w:numPr>
                <w:ilvl w:val="1"/>
                <w:numId w:val="6"/>
              </w:numPr>
              <w:spacing w:before="0" w:line="240" w:lineRule="auto"/>
              <w:ind w:left="1440" w:hanging="360"/>
              <w:rPr>
                <w:rFonts w:ascii="Poppins" w:cs="Poppins" w:eastAsia="Poppins" w:hAnsi="Poppins"/>
                <w:color w:val="9a7b1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before="0" w:line="240" w:lineRule="auto"/>
              <w:ind w:left="720" w:firstLine="0"/>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43">
            <w:pPr>
              <w:widowControl w:val="0"/>
              <w:spacing w:before="0" w:line="240" w:lineRule="auto"/>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44">
            <w:pPr>
              <w:widowControl w:val="0"/>
              <w:numPr>
                <w:ilvl w:val="0"/>
                <w:numId w:val="6"/>
              </w:numPr>
              <w:spacing w:before="0" w:line="240" w:lineRule="auto"/>
              <w:ind w:left="720" w:hanging="360"/>
              <w:rPr>
                <w:rFonts w:ascii="Poppins" w:cs="Poppins" w:eastAsia="Poppins" w:hAnsi="Poppins"/>
                <w:color w:val="9a7b1f"/>
              </w:rPr>
            </w:pPr>
            <w:r w:rsidDel="00000000" w:rsidR="00000000" w:rsidRPr="00000000">
              <w:rPr>
                <w:rFonts w:ascii="Poppins" w:cs="Poppins" w:eastAsia="Poppins" w:hAnsi="Poppins"/>
                <w:color w:val="9a7b1f"/>
                <w:u w:val="single"/>
                <w:rtl w:val="0"/>
              </w:rPr>
              <w:t xml:space="preserve">Purpose of Locations</w:t>
            </w:r>
          </w:p>
          <w:p w:rsidR="00000000" w:rsidDel="00000000" w:rsidP="00000000" w:rsidRDefault="00000000" w:rsidRPr="00000000" w14:paraId="00000045">
            <w:pPr>
              <w:widowControl w:val="0"/>
              <w:spacing w:before="0" w:line="240" w:lineRule="auto"/>
              <w:rPr>
                <w:rFonts w:ascii="Poppins" w:cs="Poppins" w:eastAsia="Poppins" w:hAnsi="Poppins"/>
                <w:color w:val="9a7b1f"/>
                <w:u w:val="single"/>
              </w:rPr>
            </w:pPr>
            <w:r w:rsidDel="00000000" w:rsidR="00000000" w:rsidRPr="00000000">
              <w:rPr>
                <w:rtl w:val="0"/>
              </w:rPr>
            </w:r>
          </w:p>
          <w:p w:rsidR="00000000" w:rsidDel="00000000" w:rsidP="00000000" w:rsidRDefault="00000000" w:rsidRPr="00000000" w14:paraId="00000046">
            <w:pPr>
              <w:widowControl w:val="0"/>
              <w:spacing w:before="0" w:line="240" w:lineRule="auto"/>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 Direct application of knowledge in authentic settings. </w:t>
            </w:r>
          </w:p>
          <w:p w:rsidR="00000000" w:rsidDel="00000000" w:rsidP="00000000" w:rsidRDefault="00000000" w:rsidRPr="00000000" w14:paraId="00000047">
            <w:pPr>
              <w:widowControl w:val="0"/>
              <w:spacing w:before="0" w:line="240" w:lineRule="auto"/>
              <w:ind w:left="720" w:firstLine="0"/>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48">
            <w:pPr>
              <w:widowControl w:val="0"/>
              <w:spacing w:before="0" w:line="240" w:lineRule="auto"/>
              <w:ind w:left="0" w:firstLine="0"/>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49">
            <w:pPr>
              <w:widowControl w:val="0"/>
              <w:numPr>
                <w:ilvl w:val="1"/>
                <w:numId w:val="6"/>
              </w:numPr>
              <w:spacing w:before="0" w:line="240" w:lineRule="auto"/>
              <w:ind w:left="1440" w:hanging="360"/>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Workshops</w:t>
            </w:r>
          </w:p>
          <w:p w:rsidR="00000000" w:rsidDel="00000000" w:rsidP="00000000" w:rsidRDefault="00000000" w:rsidRPr="00000000" w14:paraId="0000004A">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4B">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4C">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Specific hands on activities based on LO’s</w:t>
            </w:r>
          </w:p>
          <w:p w:rsidR="00000000" w:rsidDel="00000000" w:rsidP="00000000" w:rsidRDefault="00000000" w:rsidRPr="00000000" w14:paraId="0000004D">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4E">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Guidance from instructors and other professionals</w:t>
            </w:r>
          </w:p>
          <w:p w:rsidR="00000000" w:rsidDel="00000000" w:rsidP="00000000" w:rsidRDefault="00000000" w:rsidRPr="00000000" w14:paraId="0000004F">
            <w:pPr>
              <w:widowControl w:val="0"/>
              <w:spacing w:before="0" w:line="240" w:lineRule="auto"/>
              <w:ind w:left="720" w:firstLine="0"/>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50">
            <w:pPr>
              <w:widowControl w:val="0"/>
              <w:numPr>
                <w:ilvl w:val="1"/>
                <w:numId w:val="6"/>
              </w:numPr>
              <w:spacing w:before="0" w:line="240" w:lineRule="auto"/>
              <w:ind w:left="1440" w:hanging="360"/>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Home</w:t>
            </w:r>
          </w:p>
          <w:p w:rsidR="00000000" w:rsidDel="00000000" w:rsidP="00000000" w:rsidRDefault="00000000" w:rsidRPr="00000000" w14:paraId="00000051">
            <w:pPr>
              <w:widowControl w:val="0"/>
              <w:spacing w:before="0" w:line="240" w:lineRule="auto"/>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2">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Authentic context of how knowledge will be physically implemented</w:t>
            </w:r>
          </w:p>
          <w:p w:rsidR="00000000" w:rsidDel="00000000" w:rsidP="00000000" w:rsidRDefault="00000000" w:rsidRPr="00000000" w14:paraId="00000053">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4">
            <w:pPr>
              <w:widowControl w:val="0"/>
              <w:numPr>
                <w:ilvl w:val="2"/>
                <w:numId w:val="6"/>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Compare and contrast applications from workshops to home</w:t>
            </w:r>
          </w:p>
          <w:p w:rsidR="00000000" w:rsidDel="00000000" w:rsidP="00000000" w:rsidRDefault="00000000" w:rsidRPr="00000000" w14:paraId="00000055">
            <w:pPr>
              <w:widowControl w:val="0"/>
              <w:spacing w:before="0" w:line="240" w:lineRule="auto"/>
              <w:ind w:left="0" w:firstLine="0"/>
              <w:rPr>
                <w:rFonts w:ascii="Poppins" w:cs="Poppins" w:eastAsia="Poppins" w:hAnsi="Poppins"/>
                <w:i w:val="1"/>
                <w:color w:val="9a7b1f"/>
              </w:rPr>
            </w:pPr>
            <w:r w:rsidDel="00000000" w:rsidR="00000000" w:rsidRPr="00000000">
              <w:rPr>
                <w:rtl w:val="0"/>
              </w:rPr>
            </w:r>
          </w:p>
          <w:p w:rsidR="00000000" w:rsidDel="00000000" w:rsidP="00000000" w:rsidRDefault="00000000" w:rsidRPr="00000000" w14:paraId="00000056">
            <w:pPr>
              <w:widowControl w:val="0"/>
              <w:spacing w:before="0" w:line="240" w:lineRule="auto"/>
              <w:ind w:left="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7">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8">
            <w:pPr>
              <w:widowControl w:val="0"/>
              <w:numPr>
                <w:ilvl w:val="0"/>
                <w:numId w:val="7"/>
              </w:numPr>
              <w:spacing w:before="0" w:line="240" w:lineRule="auto"/>
              <w:ind w:left="1440" w:hanging="360"/>
              <w:rPr>
                <w:rFonts w:ascii="Poppins" w:cs="Poppins" w:eastAsia="Poppins" w:hAnsi="Poppins"/>
                <w:i w:val="1"/>
                <w:color w:val="9a7b1f"/>
              </w:rPr>
            </w:pPr>
            <w:r w:rsidDel="00000000" w:rsidR="00000000" w:rsidRPr="00000000">
              <w:rPr>
                <w:rFonts w:ascii="Poppins" w:cs="Poppins" w:eastAsia="Poppins" w:hAnsi="Poppins"/>
                <w:i w:val="1"/>
                <w:color w:val="9a7b1f"/>
                <w:rtl w:val="0"/>
              </w:rPr>
              <w:t xml:space="preserve">Address Social Context:</w:t>
            </w:r>
          </w:p>
          <w:p w:rsidR="00000000" w:rsidDel="00000000" w:rsidP="00000000" w:rsidRDefault="00000000" w:rsidRPr="00000000" w14:paraId="00000059">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A">
            <w:pPr>
              <w:widowControl w:val="0"/>
              <w:numPr>
                <w:ilvl w:val="1"/>
                <w:numId w:val="7"/>
              </w:numPr>
              <w:spacing w:before="0" w:line="240" w:lineRule="auto"/>
              <w:ind w:left="2160" w:hanging="360"/>
              <w:rPr>
                <w:rFonts w:ascii="Poppins" w:cs="Poppins" w:eastAsia="Poppins" w:hAnsi="Poppins"/>
                <w:color w:val="9a7b1f"/>
              </w:rPr>
            </w:pPr>
            <w:r w:rsidDel="00000000" w:rsidR="00000000" w:rsidRPr="00000000">
              <w:rPr>
                <w:rFonts w:ascii="Poppins" w:cs="Poppins" w:eastAsia="Poppins" w:hAnsi="Poppins"/>
                <w:color w:val="9a7b1f"/>
                <w:rtl w:val="0"/>
              </w:rPr>
              <w:t xml:space="preserve">Through selected hands on activities adoptees will learn to contextualize their new skills sets</w:t>
            </w:r>
          </w:p>
          <w:p w:rsidR="00000000" w:rsidDel="00000000" w:rsidP="00000000" w:rsidRDefault="00000000" w:rsidRPr="00000000" w14:paraId="0000005B">
            <w:pPr>
              <w:widowControl w:val="0"/>
              <w:spacing w:before="0" w:line="240" w:lineRule="auto"/>
              <w:ind w:left="216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C">
            <w:pPr>
              <w:widowControl w:val="0"/>
              <w:spacing w:before="0" w:line="240" w:lineRule="auto"/>
              <w:ind w:left="1440" w:firstLine="0"/>
              <w:rPr>
                <w:rFonts w:ascii="Poppins" w:cs="Poppins" w:eastAsia="Poppins" w:hAnsi="Poppins"/>
                <w:color w:val="9a7b1f"/>
              </w:rPr>
            </w:pPr>
            <w:r w:rsidDel="00000000" w:rsidR="00000000" w:rsidRPr="00000000">
              <w:rPr>
                <w:rtl w:val="0"/>
              </w:rPr>
            </w:r>
          </w:p>
          <w:p w:rsidR="00000000" w:rsidDel="00000000" w:rsidP="00000000" w:rsidRDefault="00000000" w:rsidRPr="00000000" w14:paraId="0000005D">
            <w:pPr>
              <w:widowControl w:val="0"/>
              <w:spacing w:before="0" w:line="240" w:lineRule="auto"/>
              <w:ind w:left="1440" w:firstLine="0"/>
              <w:rPr>
                <w:rFonts w:ascii="Poppins" w:cs="Poppins" w:eastAsia="Poppins" w:hAnsi="Poppins"/>
                <w:color w:val="9a7b1f"/>
              </w:rPr>
            </w:pPr>
            <w:r w:rsidDel="00000000" w:rsidR="00000000" w:rsidRPr="00000000">
              <w:rPr>
                <w:rtl w:val="0"/>
              </w:rPr>
            </w:r>
          </w:p>
        </w:tc>
      </w:tr>
    </w:tbl>
    <w:p w:rsidR="00000000" w:rsidDel="00000000" w:rsidP="00000000" w:rsidRDefault="00000000" w:rsidRPr="00000000" w14:paraId="0000005E">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5F">
      <w:pPr>
        <w:spacing w:before="0" w:line="276" w:lineRule="auto"/>
        <w:rPr>
          <w:rFonts w:ascii="Poppins" w:cs="Poppins" w:eastAsia="Poppins" w:hAnsi="Poppins"/>
          <w:color w:val="9a7b1f"/>
          <w:sz w:val="24"/>
          <w:szCs w:val="24"/>
        </w:rPr>
      </w:pPr>
      <w:r w:rsidDel="00000000" w:rsidR="00000000" w:rsidRPr="00000000">
        <w:rPr>
          <w:rtl w:val="0"/>
        </w:rPr>
      </w:r>
    </w:p>
    <w:p w:rsidR="00000000" w:rsidDel="00000000" w:rsidP="00000000" w:rsidRDefault="00000000" w:rsidRPr="00000000" w14:paraId="00000060">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1">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2">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3">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4">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5">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6">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7">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8">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9">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A">
      <w:pPr>
        <w:spacing w:before="0" w:line="276" w:lineRule="auto"/>
        <w:rPr>
          <w:rFonts w:ascii="Montserrat" w:cs="Montserrat" w:eastAsia="Montserrat" w:hAnsi="Montserrat"/>
          <w:b w:val="1"/>
          <w:color w:val="9a7b1f"/>
          <w:sz w:val="24"/>
          <w:szCs w:val="24"/>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before="0" w:line="240" w:lineRule="auto"/>
              <w:jc w:val="center"/>
              <w:rPr>
                <w:rFonts w:ascii="Montserrat" w:cs="Montserrat" w:eastAsia="Montserrat" w:hAnsi="Montserrat"/>
                <w:b w:val="1"/>
                <w:color w:val="9a7b1f"/>
                <w:sz w:val="24"/>
                <w:szCs w:val="24"/>
              </w:rPr>
            </w:pPr>
            <w:r w:rsidDel="00000000" w:rsidR="00000000" w:rsidRPr="00000000">
              <w:rPr>
                <w:rFonts w:ascii="Montserrat" w:cs="Montserrat" w:eastAsia="Montserrat" w:hAnsi="Montserrat"/>
                <w:b w:val="1"/>
                <w:color w:val="9a7b1f"/>
                <w:sz w:val="24"/>
                <w:szCs w:val="24"/>
                <w:rtl w:val="0"/>
              </w:rPr>
              <w:t xml:space="preserve">Social Aspects</w:t>
            </w:r>
          </w:p>
        </w:tc>
      </w:tr>
    </w:tbl>
    <w:p w:rsidR="00000000" w:rsidDel="00000000" w:rsidP="00000000" w:rsidRDefault="00000000" w:rsidRPr="00000000" w14:paraId="0000006D">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6E">
      <w:pPr>
        <w:spacing w:before="0" w:line="276" w:lineRule="auto"/>
        <w:rPr>
          <w:rFonts w:ascii="Montserrat" w:cs="Montserrat" w:eastAsia="Montserrat" w:hAnsi="Montserrat"/>
          <w:b w:val="1"/>
          <w:color w:val="9a7b1f"/>
          <w:sz w:val="24"/>
          <w:szCs w:val="24"/>
        </w:rPr>
      </w:pPr>
      <w:r w:rsidDel="00000000" w:rsidR="00000000" w:rsidRPr="00000000">
        <w:rPr>
          <w:rtl w:val="0"/>
        </w:rPr>
      </w:r>
    </w:p>
    <w:tbl>
      <w:tblPr>
        <w:tblStyle w:val="Table4"/>
        <w:tblW w:w="11820.0" w:type="dxa"/>
        <w:jc w:val="left"/>
        <w:tblInd w:w="-13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985"/>
        <w:gridCol w:w="5835"/>
        <w:tblGridChange w:id="0">
          <w:tblGrid>
            <w:gridCol w:w="5985"/>
            <w:gridCol w:w="583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before="0" w:line="240" w:lineRule="auto"/>
              <w:jc w:val="center"/>
              <w:rPr>
                <w:rFonts w:ascii="Montserrat" w:cs="Montserrat" w:eastAsia="Montserrat" w:hAnsi="Montserrat"/>
                <w:b w:val="1"/>
                <w:color w:val="9a7b1f"/>
                <w:sz w:val="24"/>
                <w:szCs w:val="24"/>
              </w:rPr>
            </w:pPr>
            <w:r w:rsidDel="00000000" w:rsidR="00000000" w:rsidRPr="00000000">
              <w:rPr>
                <w:rFonts w:ascii="Montserrat" w:cs="Montserrat" w:eastAsia="Montserrat" w:hAnsi="Montserrat"/>
                <w:b w:val="1"/>
                <w:color w:val="9a7b1f"/>
                <w:sz w:val="24"/>
                <w:szCs w:val="24"/>
                <w:rtl w:val="0"/>
              </w:rPr>
              <w:t xml:space="preserve">Instructional Context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before="0" w:line="240" w:lineRule="auto"/>
              <w:jc w:val="center"/>
              <w:rPr>
                <w:rFonts w:ascii="Montserrat" w:cs="Montserrat" w:eastAsia="Montserrat" w:hAnsi="Montserrat"/>
                <w:b w:val="1"/>
                <w:color w:val="9a7b1f"/>
                <w:sz w:val="24"/>
                <w:szCs w:val="24"/>
              </w:rPr>
            </w:pPr>
            <w:r w:rsidDel="00000000" w:rsidR="00000000" w:rsidRPr="00000000">
              <w:rPr>
                <w:rFonts w:ascii="Montserrat" w:cs="Montserrat" w:eastAsia="Montserrat" w:hAnsi="Montserrat"/>
                <w:b w:val="1"/>
                <w:color w:val="9a7b1f"/>
                <w:sz w:val="24"/>
                <w:szCs w:val="24"/>
                <w:rtl w:val="0"/>
              </w:rPr>
              <w:t xml:space="preserve">Environmental Context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numPr>
                <w:ilvl w:val="0"/>
                <w:numId w:val="1"/>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u w:val="single"/>
                <w:rtl w:val="0"/>
              </w:rPr>
              <w:t xml:space="preserve">Instructor Dynamics</w:t>
            </w:r>
            <w:r w:rsidDel="00000000" w:rsidR="00000000" w:rsidRPr="00000000">
              <w:rPr>
                <w:rtl w:val="0"/>
              </w:rPr>
            </w:r>
          </w:p>
          <w:p w:rsidR="00000000" w:rsidDel="00000000" w:rsidP="00000000" w:rsidRDefault="00000000" w:rsidRPr="00000000" w14:paraId="00000072">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73">
            <w:pPr>
              <w:widowControl w:val="0"/>
              <w:numPr>
                <w:ilvl w:val="2"/>
                <w:numId w:val="1"/>
              </w:numPr>
              <w:spacing w:before="0" w:line="240" w:lineRule="auto"/>
              <w:ind w:left="135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Outside Instructors: Can range from psychologists, adoption agents, fellow adoptees</w:t>
            </w:r>
          </w:p>
          <w:p w:rsidR="00000000" w:rsidDel="00000000" w:rsidP="00000000" w:rsidRDefault="00000000" w:rsidRPr="00000000" w14:paraId="00000074">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75">
            <w:pPr>
              <w:widowControl w:val="0"/>
              <w:numPr>
                <w:ilvl w:val="2"/>
                <w:numId w:val="1"/>
              </w:numPr>
              <w:spacing w:before="0" w:line="240" w:lineRule="auto"/>
              <w:ind w:left="135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Adoptees:  Relatable because they have lived or are living through the experience</w:t>
            </w:r>
          </w:p>
          <w:p w:rsidR="00000000" w:rsidDel="00000000" w:rsidP="00000000" w:rsidRDefault="00000000" w:rsidRPr="00000000" w14:paraId="00000076">
            <w:pPr>
              <w:widowControl w:val="0"/>
              <w:numPr>
                <w:ilvl w:val="3"/>
                <w:numId w:val="1"/>
              </w:numPr>
              <w:spacing w:before="0" w:line="240" w:lineRule="auto"/>
              <w:ind w:left="2880" w:hanging="360"/>
              <w:rPr>
                <w:rFonts w:ascii="Montserrat" w:cs="Montserrat" w:eastAsia="Montserrat" w:hAnsi="Montserrat"/>
                <w:color w:val="9a7b1f"/>
                <w:u w:val="none"/>
              </w:rPr>
            </w:pPr>
            <w:r w:rsidDel="00000000" w:rsidR="00000000" w:rsidRPr="00000000">
              <w:rPr>
                <w:rFonts w:ascii="Montserrat" w:cs="Montserrat" w:eastAsia="Montserrat" w:hAnsi="Montserrat"/>
                <w:color w:val="9a7b1f"/>
                <w:rtl w:val="0"/>
              </w:rPr>
              <w:t xml:space="preserve">Means to compare and contrast outlooks</w:t>
            </w:r>
          </w:p>
          <w:p w:rsidR="00000000" w:rsidDel="00000000" w:rsidP="00000000" w:rsidRDefault="00000000" w:rsidRPr="00000000" w14:paraId="00000077">
            <w:pPr>
              <w:widowControl w:val="0"/>
              <w:spacing w:before="0" w:line="240" w:lineRule="auto"/>
              <w:ind w:left="1350" w:hanging="36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78">
            <w:pPr>
              <w:widowControl w:val="0"/>
              <w:numPr>
                <w:ilvl w:val="2"/>
                <w:numId w:val="1"/>
              </w:numPr>
              <w:spacing w:before="0" w:line="240" w:lineRule="auto"/>
              <w:ind w:left="135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Professionals: Further validate curricular choices and enhanced understanding of implications and applications</w:t>
            </w:r>
          </w:p>
          <w:p w:rsidR="00000000" w:rsidDel="00000000" w:rsidP="00000000" w:rsidRDefault="00000000" w:rsidRPr="00000000" w14:paraId="00000079">
            <w:pPr>
              <w:widowControl w:val="0"/>
              <w:spacing w:before="0" w:line="240" w:lineRule="auto"/>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7A">
            <w:pPr>
              <w:widowControl w:val="0"/>
              <w:numPr>
                <w:ilvl w:val="3"/>
                <w:numId w:val="1"/>
              </w:numPr>
              <w:spacing w:before="0" w:line="240" w:lineRule="auto"/>
              <w:ind w:left="2880" w:hanging="360"/>
              <w:rPr>
                <w:rFonts w:ascii="Montserrat" w:cs="Montserrat" w:eastAsia="Montserrat" w:hAnsi="Montserrat"/>
                <w:color w:val="9a7b1f"/>
                <w:u w:val="none"/>
              </w:rPr>
            </w:pPr>
            <w:r w:rsidDel="00000000" w:rsidR="00000000" w:rsidRPr="00000000">
              <w:rPr>
                <w:rFonts w:ascii="Montserrat" w:cs="Montserrat" w:eastAsia="Montserrat" w:hAnsi="Montserrat"/>
                <w:color w:val="9a7b1f"/>
                <w:rtl w:val="0"/>
              </w:rPr>
              <w:t xml:space="preserve">Chances to expand on information and ask questions</w:t>
            </w:r>
          </w:p>
          <w:p w:rsidR="00000000" w:rsidDel="00000000" w:rsidP="00000000" w:rsidRDefault="00000000" w:rsidRPr="00000000" w14:paraId="0000007B">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7C">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1"/>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u w:val="single"/>
                <w:rtl w:val="0"/>
              </w:rPr>
              <w:t xml:space="preserve">Environmental Dynamics</w:t>
            </w:r>
          </w:p>
          <w:p w:rsidR="00000000" w:rsidDel="00000000" w:rsidP="00000000" w:rsidRDefault="00000000" w:rsidRPr="00000000" w14:paraId="0000007E">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7F">
            <w:pPr>
              <w:widowControl w:val="0"/>
              <w:numPr>
                <w:ilvl w:val="2"/>
                <w:numId w:val="1"/>
              </w:numPr>
              <w:spacing w:before="0" w:line="240" w:lineRule="auto"/>
              <w:ind w:left="135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Random Peers: </w:t>
            </w:r>
          </w:p>
          <w:p w:rsidR="00000000" w:rsidDel="00000000" w:rsidP="00000000" w:rsidRDefault="00000000" w:rsidRPr="00000000" w14:paraId="00000080">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1">
            <w:pPr>
              <w:widowControl w:val="0"/>
              <w:numPr>
                <w:ilvl w:val="3"/>
                <w:numId w:val="1"/>
              </w:numPr>
              <w:spacing w:before="0" w:line="240" w:lineRule="auto"/>
              <w:ind w:left="180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Variety of people using facilities maybe not encountered in dorm demographic</w:t>
            </w:r>
          </w:p>
          <w:p w:rsidR="00000000" w:rsidDel="00000000" w:rsidP="00000000" w:rsidRDefault="00000000" w:rsidRPr="00000000" w14:paraId="00000082">
            <w:pPr>
              <w:widowControl w:val="0"/>
              <w:spacing w:before="0" w:line="240" w:lineRule="auto"/>
              <w:ind w:left="1350" w:hanging="36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3">
            <w:pPr>
              <w:widowControl w:val="0"/>
              <w:numPr>
                <w:ilvl w:val="2"/>
                <w:numId w:val="1"/>
              </w:numPr>
              <w:spacing w:before="0" w:line="240" w:lineRule="auto"/>
              <w:ind w:left="135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Access to Resources</w:t>
            </w:r>
          </w:p>
          <w:p w:rsidR="00000000" w:rsidDel="00000000" w:rsidP="00000000" w:rsidRDefault="00000000" w:rsidRPr="00000000" w14:paraId="00000084">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5">
            <w:pPr>
              <w:widowControl w:val="0"/>
              <w:numPr>
                <w:ilvl w:val="3"/>
                <w:numId w:val="1"/>
              </w:numPr>
              <w:spacing w:before="0" w:line="240" w:lineRule="auto"/>
              <w:ind w:left="180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Means to get real-time feedback to adjust approaches</w:t>
            </w:r>
          </w:p>
          <w:p w:rsidR="00000000" w:rsidDel="00000000" w:rsidP="00000000" w:rsidRDefault="00000000" w:rsidRPr="00000000" w14:paraId="00000086">
            <w:pPr>
              <w:widowControl w:val="0"/>
              <w:spacing w:before="0" w:line="240" w:lineRule="auto"/>
              <w:ind w:left="288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7">
            <w:pPr>
              <w:widowControl w:val="0"/>
              <w:numPr>
                <w:ilvl w:val="3"/>
                <w:numId w:val="1"/>
              </w:numPr>
              <w:spacing w:before="0" w:line="240" w:lineRule="auto"/>
              <w:ind w:left="1800" w:hanging="360"/>
              <w:rPr>
                <w:rFonts w:ascii="Montserrat" w:cs="Montserrat" w:eastAsia="Montserrat" w:hAnsi="Montserrat"/>
                <w:color w:val="9a7b1f"/>
                <w:u w:val="none"/>
              </w:rPr>
            </w:pPr>
            <w:r w:rsidDel="00000000" w:rsidR="00000000" w:rsidRPr="00000000">
              <w:rPr>
                <w:rFonts w:ascii="Montserrat" w:cs="Montserrat" w:eastAsia="Montserrat" w:hAnsi="Montserrat"/>
                <w:color w:val="9a7b1f"/>
                <w:rtl w:val="0"/>
              </w:rPr>
              <w:t xml:space="preserve">Clarify any questions on content and or instructional decisions</w:t>
            </w:r>
          </w:p>
          <w:p w:rsidR="00000000" w:rsidDel="00000000" w:rsidP="00000000" w:rsidRDefault="00000000" w:rsidRPr="00000000" w14:paraId="00000088">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9">
            <w:pPr>
              <w:widowControl w:val="0"/>
              <w:numPr>
                <w:ilvl w:val="2"/>
                <w:numId w:val="1"/>
              </w:numPr>
              <w:spacing w:before="0" w:line="240" w:lineRule="auto"/>
              <w:ind w:left="135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Hands on Experience</w:t>
            </w:r>
          </w:p>
          <w:p w:rsidR="00000000" w:rsidDel="00000000" w:rsidP="00000000" w:rsidRDefault="00000000" w:rsidRPr="00000000" w14:paraId="0000008A">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B">
            <w:pPr>
              <w:widowControl w:val="0"/>
              <w:numPr>
                <w:ilvl w:val="3"/>
                <w:numId w:val="1"/>
              </w:numPr>
              <w:spacing w:before="0" w:line="240" w:lineRule="auto"/>
              <w:ind w:left="180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Chances to observe content implemented in real time </w:t>
            </w:r>
          </w:p>
          <w:p w:rsidR="00000000" w:rsidDel="00000000" w:rsidP="00000000" w:rsidRDefault="00000000" w:rsidRPr="00000000" w14:paraId="0000008C">
            <w:pPr>
              <w:widowControl w:val="0"/>
              <w:spacing w:before="0" w:line="240" w:lineRule="auto"/>
              <w:ind w:left="288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D">
            <w:pPr>
              <w:widowControl w:val="0"/>
              <w:numPr>
                <w:ilvl w:val="3"/>
                <w:numId w:val="1"/>
              </w:numPr>
              <w:spacing w:before="0" w:line="240" w:lineRule="auto"/>
              <w:ind w:left="1800" w:hanging="360"/>
              <w:rPr>
                <w:rFonts w:ascii="Montserrat" w:cs="Montserrat" w:eastAsia="Montserrat" w:hAnsi="Montserrat"/>
                <w:color w:val="9a7b1f"/>
                <w:u w:val="none"/>
              </w:rPr>
            </w:pPr>
            <w:r w:rsidDel="00000000" w:rsidR="00000000" w:rsidRPr="00000000">
              <w:rPr>
                <w:rFonts w:ascii="Montserrat" w:cs="Montserrat" w:eastAsia="Montserrat" w:hAnsi="Montserrat"/>
                <w:color w:val="9a7b1f"/>
                <w:rtl w:val="0"/>
              </w:rPr>
              <w:t xml:space="preserve">Chances to observe content adapted to a wide variety of scenarios</w:t>
            </w:r>
          </w:p>
          <w:p w:rsidR="00000000" w:rsidDel="00000000" w:rsidP="00000000" w:rsidRDefault="00000000" w:rsidRPr="00000000" w14:paraId="0000008E">
            <w:pPr>
              <w:widowControl w:val="0"/>
              <w:spacing w:before="0" w:line="240" w:lineRule="auto"/>
              <w:ind w:left="288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8F">
            <w:pPr>
              <w:widowControl w:val="0"/>
              <w:numPr>
                <w:ilvl w:val="3"/>
                <w:numId w:val="1"/>
              </w:numPr>
              <w:spacing w:before="0" w:line="240" w:lineRule="auto"/>
              <w:ind w:left="1800" w:hanging="360"/>
              <w:rPr>
                <w:rFonts w:ascii="Montserrat" w:cs="Montserrat" w:eastAsia="Montserrat" w:hAnsi="Montserrat"/>
                <w:color w:val="9a7b1f"/>
                <w:u w:val="none"/>
              </w:rPr>
            </w:pPr>
            <w:r w:rsidDel="00000000" w:rsidR="00000000" w:rsidRPr="00000000">
              <w:rPr>
                <w:rFonts w:ascii="Montserrat" w:cs="Montserrat" w:eastAsia="Montserrat" w:hAnsi="Montserrat"/>
                <w:color w:val="9a7b1f"/>
                <w:rtl w:val="0"/>
              </w:rPr>
              <w:t xml:space="preserve">Chances to observe content adapted by their peers </w:t>
            </w:r>
          </w:p>
          <w:p w:rsidR="00000000" w:rsidDel="00000000" w:rsidP="00000000" w:rsidRDefault="00000000" w:rsidRPr="00000000" w14:paraId="00000090">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91">
            <w:pPr>
              <w:widowControl w:val="0"/>
              <w:numPr>
                <w:ilvl w:val="2"/>
                <w:numId w:val="1"/>
              </w:numPr>
              <w:spacing w:before="0" w:line="240" w:lineRule="auto"/>
              <w:ind w:left="135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Uncontrollable Elements:</w:t>
            </w:r>
          </w:p>
          <w:p w:rsidR="00000000" w:rsidDel="00000000" w:rsidP="00000000" w:rsidRDefault="00000000" w:rsidRPr="00000000" w14:paraId="00000092">
            <w:pPr>
              <w:widowControl w:val="0"/>
              <w:spacing w:before="0" w:line="240" w:lineRule="auto"/>
              <w:ind w:left="216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93">
            <w:pPr>
              <w:widowControl w:val="0"/>
              <w:numPr>
                <w:ilvl w:val="3"/>
                <w:numId w:val="1"/>
              </w:numPr>
              <w:spacing w:before="0" w:line="240" w:lineRule="auto"/>
              <w:ind w:left="180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Diverse contexts and family  make up of adopters</w:t>
            </w:r>
          </w:p>
          <w:p w:rsidR="00000000" w:rsidDel="00000000" w:rsidP="00000000" w:rsidRDefault="00000000" w:rsidRPr="00000000" w14:paraId="00000094">
            <w:pPr>
              <w:widowControl w:val="0"/>
              <w:spacing w:before="0" w:line="240" w:lineRule="auto"/>
              <w:ind w:left="288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95">
            <w:pPr>
              <w:widowControl w:val="0"/>
              <w:numPr>
                <w:ilvl w:val="3"/>
                <w:numId w:val="1"/>
              </w:numPr>
              <w:spacing w:before="0" w:line="240" w:lineRule="auto"/>
              <w:ind w:left="1800" w:hanging="360"/>
              <w:rPr>
                <w:rFonts w:ascii="Montserrat" w:cs="Montserrat" w:eastAsia="Montserrat" w:hAnsi="Montserrat"/>
                <w:color w:val="9a7b1f"/>
              </w:rPr>
            </w:pPr>
            <w:r w:rsidDel="00000000" w:rsidR="00000000" w:rsidRPr="00000000">
              <w:rPr>
                <w:rFonts w:ascii="Montserrat" w:cs="Montserrat" w:eastAsia="Montserrat" w:hAnsi="Montserrat"/>
                <w:color w:val="9a7b1f"/>
                <w:rtl w:val="0"/>
              </w:rPr>
              <w:t xml:space="preserve">Varied responses to race education based on adopters’ backgrounds</w:t>
            </w:r>
          </w:p>
          <w:p w:rsidR="00000000" w:rsidDel="00000000" w:rsidP="00000000" w:rsidRDefault="00000000" w:rsidRPr="00000000" w14:paraId="00000096">
            <w:pPr>
              <w:widowControl w:val="0"/>
              <w:spacing w:before="0" w:line="240" w:lineRule="auto"/>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97">
            <w:pPr>
              <w:widowControl w:val="0"/>
              <w:spacing w:before="0" w:line="240" w:lineRule="auto"/>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98">
            <w:pPr>
              <w:widowControl w:val="0"/>
              <w:spacing w:before="0" w:line="240" w:lineRule="auto"/>
              <w:ind w:left="2880" w:firstLine="0"/>
              <w:rPr>
                <w:rFonts w:ascii="Montserrat" w:cs="Montserrat" w:eastAsia="Montserrat" w:hAnsi="Montserrat"/>
                <w:color w:val="9a7b1f"/>
              </w:rPr>
            </w:pPr>
            <w:r w:rsidDel="00000000" w:rsidR="00000000" w:rsidRPr="00000000">
              <w:rPr>
                <w:rtl w:val="0"/>
              </w:rPr>
            </w:r>
          </w:p>
          <w:p w:rsidR="00000000" w:rsidDel="00000000" w:rsidP="00000000" w:rsidRDefault="00000000" w:rsidRPr="00000000" w14:paraId="00000099">
            <w:pPr>
              <w:widowControl w:val="0"/>
              <w:spacing w:before="0" w:line="240" w:lineRule="auto"/>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9A">
            <w:pPr>
              <w:widowControl w:val="0"/>
              <w:spacing w:before="0" w:line="240" w:lineRule="auto"/>
              <w:ind w:left="2160" w:firstLine="0"/>
              <w:rPr>
                <w:rFonts w:ascii="Montserrat" w:cs="Montserrat" w:eastAsia="Montserrat" w:hAnsi="Montserrat"/>
                <w:color w:val="9a7b1f"/>
                <w:sz w:val="24"/>
                <w:szCs w:val="24"/>
                <w:u w:val="single"/>
              </w:rPr>
            </w:pPr>
            <w:r w:rsidDel="00000000" w:rsidR="00000000" w:rsidRPr="00000000">
              <w:rPr>
                <w:rtl w:val="0"/>
              </w:rPr>
            </w:r>
          </w:p>
        </w:tc>
      </w:tr>
    </w:tbl>
    <w:p w:rsidR="00000000" w:rsidDel="00000000" w:rsidP="00000000" w:rsidRDefault="00000000" w:rsidRPr="00000000" w14:paraId="0000009B">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9C">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9D">
      <w:pPr>
        <w:spacing w:before="0" w:line="276" w:lineRule="auto"/>
        <w:rPr>
          <w:rFonts w:ascii="Montserrat" w:cs="Montserrat" w:eastAsia="Montserrat" w:hAnsi="Montserrat"/>
          <w:b w:val="1"/>
          <w:color w:val="9a7b1f"/>
          <w:sz w:val="24"/>
          <w:szCs w:val="24"/>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before="0" w:line="240" w:lineRule="auto"/>
              <w:jc w:val="center"/>
              <w:rPr>
                <w:rFonts w:ascii="Montserrat" w:cs="Montserrat" w:eastAsia="Montserrat" w:hAnsi="Montserrat"/>
                <w:b w:val="1"/>
                <w:color w:val="9a7b1f"/>
                <w:sz w:val="24"/>
                <w:szCs w:val="24"/>
              </w:rPr>
            </w:pPr>
            <w:r w:rsidDel="00000000" w:rsidR="00000000" w:rsidRPr="00000000">
              <w:rPr>
                <w:rFonts w:ascii="Montserrat" w:cs="Montserrat" w:eastAsia="Montserrat" w:hAnsi="Montserrat"/>
                <w:b w:val="1"/>
                <w:color w:val="9a7b1f"/>
                <w:sz w:val="24"/>
                <w:szCs w:val="24"/>
                <w:rtl w:val="0"/>
              </w:rPr>
              <w:t xml:space="preserve">Orienting Contexts</w:t>
            </w:r>
          </w:p>
        </w:tc>
      </w:tr>
    </w:tbl>
    <w:p w:rsidR="00000000" w:rsidDel="00000000" w:rsidP="00000000" w:rsidRDefault="00000000" w:rsidRPr="00000000" w14:paraId="000000A0">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A1">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A2">
      <w:pPr>
        <w:spacing w:before="0" w:line="276" w:lineRule="auto"/>
        <w:rPr>
          <w:rFonts w:ascii="Montserrat" w:cs="Montserrat" w:eastAsia="Montserrat" w:hAnsi="Montserrat"/>
          <w:b w:val="1"/>
          <w:color w:val="9a7b1f"/>
          <w:sz w:val="24"/>
          <w:szCs w:val="24"/>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before="0" w:line="240" w:lineRule="auto"/>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 How motivated are adopters?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before="0" w:line="240" w:lineRule="auto"/>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What is motivating students?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before="0" w:line="240" w:lineRule="auto"/>
              <w:rPr>
                <w:rFonts w:ascii="Montserrat" w:cs="Montserrat" w:eastAsia="Montserrat" w:hAnsi="Montserrat"/>
                <w:i w:val="1"/>
                <w:color w:val="9a7b1f"/>
                <w:sz w:val="24"/>
                <w:szCs w:val="24"/>
                <w:u w:val="single"/>
              </w:rPr>
            </w:pPr>
            <w:r w:rsidDel="00000000" w:rsidR="00000000" w:rsidRPr="00000000">
              <w:rPr>
                <w:rFonts w:ascii="Montserrat" w:cs="Montserrat" w:eastAsia="Montserrat" w:hAnsi="Montserrat"/>
                <w:i w:val="1"/>
                <w:color w:val="9a7b1f"/>
                <w:sz w:val="24"/>
                <w:szCs w:val="24"/>
                <w:u w:val="single"/>
                <w:rtl w:val="0"/>
              </w:rPr>
              <w:t xml:space="preserve">Participation</w:t>
            </w:r>
          </w:p>
          <w:p w:rsidR="00000000" w:rsidDel="00000000" w:rsidP="00000000" w:rsidRDefault="00000000" w:rsidRPr="00000000" w14:paraId="000000A6">
            <w:pPr>
              <w:widowControl w:val="0"/>
              <w:spacing w:before="0" w:line="240" w:lineRule="auto"/>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A7">
            <w:pPr>
              <w:widowControl w:val="0"/>
              <w:numPr>
                <w:ilvl w:val="0"/>
                <w:numId w:val="5"/>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Adoption is a lengthy and financially consuming process, so most would not go through with little consideration</w:t>
            </w:r>
          </w:p>
          <w:p w:rsidR="00000000" w:rsidDel="00000000" w:rsidP="00000000" w:rsidRDefault="00000000" w:rsidRPr="00000000" w14:paraId="000000A8">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A9">
            <w:pPr>
              <w:widowControl w:val="0"/>
              <w:numPr>
                <w:ilvl w:val="0"/>
                <w:numId w:val="5"/>
              </w:numPr>
              <w:spacing w:before="0" w:line="240" w:lineRule="auto"/>
              <w:ind w:left="720" w:hanging="360"/>
              <w:rPr>
                <w:rFonts w:ascii="Montserrat" w:cs="Montserrat" w:eastAsia="Montserrat" w:hAnsi="Montserrat"/>
                <w:i w:val="1"/>
                <w:color w:val="9a7b1f"/>
                <w:sz w:val="24"/>
                <w:szCs w:val="24"/>
              </w:rPr>
            </w:pPr>
            <w:r w:rsidDel="00000000" w:rsidR="00000000" w:rsidRPr="00000000">
              <w:rPr>
                <w:rFonts w:ascii="Montserrat" w:cs="Montserrat" w:eastAsia="Montserrat" w:hAnsi="Montserrat"/>
                <w:i w:val="1"/>
                <w:color w:val="9a7b1f"/>
                <w:sz w:val="24"/>
                <w:szCs w:val="24"/>
                <w:rtl w:val="0"/>
              </w:rPr>
              <w:t xml:space="preserve">Consequences</w:t>
            </w:r>
          </w:p>
          <w:p w:rsidR="00000000" w:rsidDel="00000000" w:rsidP="00000000" w:rsidRDefault="00000000" w:rsidRPr="00000000" w14:paraId="000000AA">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AB">
            <w:pPr>
              <w:widowControl w:val="0"/>
              <w:numPr>
                <w:ilvl w:val="1"/>
                <w:numId w:val="5"/>
              </w:numPr>
              <w:spacing w:before="0" w:line="240" w:lineRule="auto"/>
              <w:ind w:left="144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Risks of damaging the adopters healthy views on the interplay of race and ethnic concepts</w:t>
            </w:r>
          </w:p>
          <w:p w:rsidR="00000000" w:rsidDel="00000000" w:rsidP="00000000" w:rsidRDefault="00000000" w:rsidRPr="00000000" w14:paraId="000000AC">
            <w:pPr>
              <w:widowControl w:val="0"/>
              <w:spacing w:before="0" w:line="240" w:lineRule="auto"/>
              <w:ind w:left="144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AD">
            <w:pPr>
              <w:widowControl w:val="0"/>
              <w:numPr>
                <w:ilvl w:val="0"/>
                <w:numId w:val="5"/>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Travel</w:t>
            </w:r>
          </w:p>
          <w:p w:rsidR="00000000" w:rsidDel="00000000" w:rsidP="00000000" w:rsidRDefault="00000000" w:rsidRPr="00000000" w14:paraId="000000AE">
            <w:pPr>
              <w:widowControl w:val="0"/>
              <w:numPr>
                <w:ilvl w:val="1"/>
                <w:numId w:val="5"/>
              </w:numPr>
              <w:spacing w:before="0" w:line="240" w:lineRule="auto"/>
              <w:ind w:left="144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Training will be on location, but also available in an online format</w:t>
            </w:r>
          </w:p>
          <w:p w:rsidR="00000000" w:rsidDel="00000000" w:rsidP="00000000" w:rsidRDefault="00000000" w:rsidRPr="00000000" w14:paraId="000000AF">
            <w:pPr>
              <w:widowControl w:val="0"/>
              <w:spacing w:before="0" w:line="240" w:lineRule="auto"/>
              <w:rPr>
                <w:rFonts w:ascii="Montserrat" w:cs="Montserrat" w:eastAsia="Montserrat" w:hAnsi="Montserrat"/>
                <w:i w:val="1"/>
                <w:color w:val="9a7b1f"/>
                <w:sz w:val="24"/>
                <w:szCs w:val="24"/>
              </w:rPr>
            </w:pPr>
            <w:r w:rsidDel="00000000" w:rsidR="00000000" w:rsidRPr="00000000">
              <w:rPr>
                <w:rtl w:val="0"/>
              </w:rPr>
            </w:r>
          </w:p>
          <w:p w:rsidR="00000000" w:rsidDel="00000000" w:rsidP="00000000" w:rsidRDefault="00000000" w:rsidRPr="00000000" w14:paraId="000000B0">
            <w:pPr>
              <w:widowControl w:val="0"/>
              <w:spacing w:before="0" w:line="240" w:lineRule="auto"/>
              <w:rPr>
                <w:rFonts w:ascii="Montserrat" w:cs="Montserrat" w:eastAsia="Montserrat" w:hAnsi="Montserrat"/>
                <w:i w:val="1"/>
                <w:color w:val="9a7b1f"/>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before="0" w:line="240" w:lineRule="auto"/>
              <w:rPr>
                <w:rFonts w:ascii="Montserrat" w:cs="Montserrat" w:eastAsia="Montserrat" w:hAnsi="Montserrat"/>
                <w:i w:val="1"/>
                <w:color w:val="9a7b1f"/>
                <w:sz w:val="24"/>
                <w:szCs w:val="24"/>
                <w:u w:val="single"/>
              </w:rPr>
            </w:pPr>
            <w:r w:rsidDel="00000000" w:rsidR="00000000" w:rsidRPr="00000000">
              <w:rPr>
                <w:rFonts w:ascii="Montserrat" w:cs="Montserrat" w:eastAsia="Montserrat" w:hAnsi="Montserrat"/>
                <w:i w:val="1"/>
                <w:color w:val="9a7b1f"/>
                <w:sz w:val="24"/>
                <w:szCs w:val="24"/>
                <w:u w:val="single"/>
                <w:rtl w:val="0"/>
              </w:rPr>
              <w:t xml:space="preserve">Learn Life Skills</w:t>
            </w:r>
          </w:p>
          <w:p w:rsidR="00000000" w:rsidDel="00000000" w:rsidP="00000000" w:rsidRDefault="00000000" w:rsidRPr="00000000" w14:paraId="000000B2">
            <w:pPr>
              <w:widowControl w:val="0"/>
              <w:spacing w:before="0" w:line="240" w:lineRule="auto"/>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B3">
            <w:pPr>
              <w:widowControl w:val="0"/>
              <w:numPr>
                <w:ilvl w:val="0"/>
                <w:numId w:val="4"/>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Despite the controversial nature or race education, potential parents may be willing to challenge their assumptions</w:t>
            </w:r>
          </w:p>
          <w:p w:rsidR="00000000" w:rsidDel="00000000" w:rsidP="00000000" w:rsidRDefault="00000000" w:rsidRPr="00000000" w14:paraId="000000B4">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B5">
            <w:pPr>
              <w:widowControl w:val="0"/>
              <w:numPr>
                <w:ilvl w:val="0"/>
                <w:numId w:val="4"/>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Some may not only be doing so to appease their partners or other obligations set forth via adoption contracts</w:t>
            </w:r>
          </w:p>
          <w:p w:rsidR="00000000" w:rsidDel="00000000" w:rsidP="00000000" w:rsidRDefault="00000000" w:rsidRPr="00000000" w14:paraId="000000B6">
            <w:pPr>
              <w:widowControl w:val="0"/>
              <w:spacing w:before="0" w:line="240" w:lineRule="auto"/>
              <w:ind w:left="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B7">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B8">
            <w:pPr>
              <w:widowControl w:val="0"/>
              <w:numPr>
                <w:ilvl w:val="0"/>
                <w:numId w:val="4"/>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Social ramifications of not educating themselves on discriminatory practices that may affect their family dynamics</w:t>
            </w:r>
          </w:p>
          <w:p w:rsidR="00000000" w:rsidDel="00000000" w:rsidP="00000000" w:rsidRDefault="00000000" w:rsidRPr="00000000" w14:paraId="000000B9">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BA">
            <w:pPr>
              <w:widowControl w:val="0"/>
              <w:numPr>
                <w:ilvl w:val="0"/>
                <w:numId w:val="4"/>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Social ramifications of damaging the pride and perceptions the adoptee has as they transition to a new environment and a second enculturation </w:t>
            </w:r>
          </w:p>
        </w:tc>
      </w:tr>
    </w:tbl>
    <w:p w:rsidR="00000000" w:rsidDel="00000000" w:rsidP="00000000" w:rsidRDefault="00000000" w:rsidRPr="00000000" w14:paraId="000000BB">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C">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D">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E">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BF">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C0">
      <w:pPr>
        <w:spacing w:before="0" w:line="276" w:lineRule="auto"/>
        <w:rPr>
          <w:rFonts w:ascii="Montserrat" w:cs="Montserrat" w:eastAsia="Montserrat" w:hAnsi="Montserrat"/>
          <w:b w:val="1"/>
          <w:color w:val="9a7b1f"/>
          <w:sz w:val="24"/>
          <w:szCs w:val="24"/>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before="0" w:line="240" w:lineRule="auto"/>
              <w:jc w:val="center"/>
              <w:rPr>
                <w:rFonts w:ascii="Montserrat" w:cs="Montserrat" w:eastAsia="Montserrat" w:hAnsi="Montserrat"/>
                <w:b w:val="1"/>
                <w:color w:val="9a7b1f"/>
                <w:sz w:val="24"/>
                <w:szCs w:val="24"/>
              </w:rPr>
            </w:pPr>
            <w:r w:rsidDel="00000000" w:rsidR="00000000" w:rsidRPr="00000000">
              <w:rPr>
                <w:rFonts w:ascii="Montserrat" w:cs="Montserrat" w:eastAsia="Montserrat" w:hAnsi="Montserrat"/>
                <w:b w:val="1"/>
                <w:color w:val="9a7b1f"/>
                <w:sz w:val="24"/>
                <w:szCs w:val="24"/>
                <w:rtl w:val="0"/>
              </w:rPr>
              <w:t xml:space="preserve">Transfer Contexts</w:t>
            </w:r>
          </w:p>
        </w:tc>
      </w:tr>
    </w:tbl>
    <w:p w:rsidR="00000000" w:rsidDel="00000000" w:rsidP="00000000" w:rsidRDefault="00000000" w:rsidRPr="00000000" w14:paraId="000000C3">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C4">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C5">
      <w:pPr>
        <w:spacing w:before="0" w:line="276" w:lineRule="auto"/>
        <w:rPr>
          <w:rFonts w:ascii="Montserrat" w:cs="Montserrat" w:eastAsia="Montserrat" w:hAnsi="Montserrat"/>
          <w:b w:val="1"/>
          <w:color w:val="9a7b1f"/>
          <w:sz w:val="24"/>
          <w:szCs w:val="24"/>
        </w:rPr>
      </w:pPr>
      <w:r w:rsidDel="00000000" w:rsidR="00000000" w:rsidRPr="00000000">
        <w:rPr>
          <w:rtl w:val="0"/>
        </w:rPr>
      </w:r>
    </w:p>
    <w:tbl>
      <w:tblPr>
        <w:tblStyle w:val="Table8"/>
        <w:tblW w:w="12060.0" w:type="dxa"/>
        <w:jc w:val="left"/>
        <w:tblInd w:w="-1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85"/>
        <w:gridCol w:w="3120"/>
        <w:gridCol w:w="4455"/>
        <w:tblGridChange w:id="0">
          <w:tblGrid>
            <w:gridCol w:w="4485"/>
            <w:gridCol w:w="3120"/>
            <w:gridCol w:w="44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before="0" w:line="240" w:lineRule="auto"/>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When will skills be implemented?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before="0" w:line="240" w:lineRule="auto"/>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Where will skills be implemented?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before="0" w:line="240" w:lineRule="auto"/>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How will skills be implemented?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before="0" w:line="240" w:lineRule="auto"/>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CA">
            <w:pPr>
              <w:widowControl w:val="0"/>
              <w:spacing w:before="0" w:line="240" w:lineRule="auto"/>
              <w:rPr>
                <w:rFonts w:ascii="Montserrat" w:cs="Montserrat" w:eastAsia="Montserrat" w:hAnsi="Montserrat"/>
                <w:i w:val="1"/>
                <w:color w:val="9a7b1f"/>
                <w:sz w:val="24"/>
                <w:szCs w:val="24"/>
                <w:u w:val="single"/>
              </w:rPr>
            </w:pPr>
            <w:r w:rsidDel="00000000" w:rsidR="00000000" w:rsidRPr="00000000">
              <w:rPr>
                <w:rFonts w:ascii="Montserrat" w:cs="Montserrat" w:eastAsia="Montserrat" w:hAnsi="Montserrat"/>
                <w:i w:val="1"/>
                <w:color w:val="9a7b1f"/>
                <w:sz w:val="24"/>
                <w:szCs w:val="24"/>
                <w:u w:val="single"/>
                <w:rtl w:val="0"/>
              </w:rPr>
              <w:t xml:space="preserve">Immediacy:</w:t>
            </w:r>
          </w:p>
          <w:p w:rsidR="00000000" w:rsidDel="00000000" w:rsidP="00000000" w:rsidRDefault="00000000" w:rsidRPr="00000000" w14:paraId="000000CB">
            <w:pPr>
              <w:widowControl w:val="0"/>
              <w:spacing w:before="0" w:line="240" w:lineRule="auto"/>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CC">
            <w:pPr>
              <w:widowControl w:val="0"/>
              <w:numPr>
                <w:ilvl w:val="0"/>
                <w:numId w:val="2"/>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In realtime at the session with instructors, peers, and other professionals</w:t>
            </w:r>
          </w:p>
          <w:p w:rsidR="00000000" w:rsidDel="00000000" w:rsidP="00000000" w:rsidRDefault="00000000" w:rsidRPr="00000000" w14:paraId="000000CD">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CE">
            <w:pPr>
              <w:widowControl w:val="0"/>
              <w:numPr>
                <w:ilvl w:val="0"/>
                <w:numId w:val="2"/>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Multiple times to discuss and implement methodologies</w:t>
            </w:r>
          </w:p>
          <w:p w:rsidR="00000000" w:rsidDel="00000000" w:rsidP="00000000" w:rsidRDefault="00000000" w:rsidRPr="00000000" w14:paraId="000000CF">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D0">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D1">
            <w:pPr>
              <w:widowControl w:val="0"/>
              <w:numPr>
                <w:ilvl w:val="0"/>
                <w:numId w:val="2"/>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Delayed if conflicts with class schedule or other ADL’s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before="0" w:line="240" w:lineRule="auto"/>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D3">
            <w:pPr>
              <w:widowControl w:val="0"/>
              <w:spacing w:before="0" w:line="240" w:lineRule="auto"/>
              <w:rPr>
                <w:rFonts w:ascii="Montserrat" w:cs="Montserrat" w:eastAsia="Montserrat" w:hAnsi="Montserrat"/>
                <w:i w:val="1"/>
                <w:color w:val="9a7b1f"/>
                <w:sz w:val="24"/>
                <w:szCs w:val="24"/>
                <w:u w:val="single"/>
              </w:rPr>
            </w:pPr>
            <w:r w:rsidDel="00000000" w:rsidR="00000000" w:rsidRPr="00000000">
              <w:rPr>
                <w:rtl w:val="0"/>
              </w:rPr>
            </w:r>
          </w:p>
          <w:p w:rsidR="00000000" w:rsidDel="00000000" w:rsidP="00000000" w:rsidRDefault="00000000" w:rsidRPr="00000000" w14:paraId="000000D4">
            <w:pPr>
              <w:widowControl w:val="0"/>
              <w:spacing w:before="0" w:line="240" w:lineRule="auto"/>
              <w:rPr>
                <w:rFonts w:ascii="Montserrat" w:cs="Montserrat" w:eastAsia="Montserrat" w:hAnsi="Montserrat"/>
                <w:i w:val="1"/>
                <w:color w:val="9a7b1f"/>
                <w:sz w:val="24"/>
                <w:szCs w:val="24"/>
                <w:u w:val="single"/>
              </w:rPr>
            </w:pPr>
            <w:r w:rsidDel="00000000" w:rsidR="00000000" w:rsidRPr="00000000">
              <w:rPr>
                <w:rtl w:val="0"/>
              </w:rPr>
            </w:r>
          </w:p>
          <w:p w:rsidR="00000000" w:rsidDel="00000000" w:rsidP="00000000" w:rsidRDefault="00000000" w:rsidRPr="00000000" w14:paraId="000000D5">
            <w:pPr>
              <w:widowControl w:val="0"/>
              <w:numPr>
                <w:ilvl w:val="0"/>
                <w:numId w:val="9"/>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Homes</w:t>
            </w:r>
          </w:p>
          <w:p w:rsidR="00000000" w:rsidDel="00000000" w:rsidP="00000000" w:rsidRDefault="00000000" w:rsidRPr="00000000" w14:paraId="000000D6">
            <w:pPr>
              <w:widowControl w:val="0"/>
              <w:numPr>
                <w:ilvl w:val="0"/>
                <w:numId w:val="9"/>
              </w:numPr>
              <w:spacing w:before="0" w:line="240" w:lineRule="auto"/>
              <w:ind w:left="720" w:hanging="360"/>
              <w:rPr>
                <w:rFonts w:ascii="Montserrat" w:cs="Montserrat" w:eastAsia="Montserrat" w:hAnsi="Montserrat"/>
                <w:color w:val="9a7b1f"/>
                <w:sz w:val="24"/>
                <w:szCs w:val="24"/>
                <w:u w:val="none"/>
              </w:rPr>
            </w:pPr>
            <w:r w:rsidDel="00000000" w:rsidR="00000000" w:rsidRPr="00000000">
              <w:rPr>
                <w:rFonts w:ascii="Montserrat" w:cs="Montserrat" w:eastAsia="Montserrat" w:hAnsi="Montserrat"/>
                <w:color w:val="9a7b1f"/>
                <w:sz w:val="24"/>
                <w:szCs w:val="24"/>
                <w:rtl w:val="0"/>
              </w:rPr>
              <w:t xml:space="preserve">Instructional Facilities</w:t>
            </w:r>
          </w:p>
          <w:p w:rsidR="00000000" w:rsidDel="00000000" w:rsidP="00000000" w:rsidRDefault="00000000" w:rsidRPr="00000000" w14:paraId="000000D7">
            <w:pPr>
              <w:widowControl w:val="0"/>
              <w:numPr>
                <w:ilvl w:val="0"/>
                <w:numId w:val="9"/>
              </w:numPr>
              <w:spacing w:before="0" w:line="240" w:lineRule="auto"/>
              <w:ind w:left="720" w:hanging="360"/>
              <w:rPr>
                <w:rFonts w:ascii="Montserrat" w:cs="Montserrat" w:eastAsia="Montserrat" w:hAnsi="Montserrat"/>
                <w:color w:val="9a7b1f"/>
                <w:sz w:val="24"/>
                <w:szCs w:val="24"/>
                <w:u w:val="none"/>
              </w:rPr>
            </w:pPr>
            <w:r w:rsidDel="00000000" w:rsidR="00000000" w:rsidRPr="00000000">
              <w:rPr>
                <w:rFonts w:ascii="Montserrat" w:cs="Montserrat" w:eastAsia="Montserrat" w:hAnsi="Montserrat"/>
                <w:color w:val="9a7b1f"/>
                <w:sz w:val="24"/>
                <w:szCs w:val="24"/>
                <w:rtl w:val="0"/>
              </w:rPr>
              <w:t xml:space="preserve">Outside Areas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before="0" w:line="240" w:lineRule="auto"/>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D9">
            <w:pPr>
              <w:widowControl w:val="0"/>
              <w:spacing w:before="0" w:line="240" w:lineRule="auto"/>
              <w:rPr>
                <w:rFonts w:ascii="Montserrat" w:cs="Montserrat" w:eastAsia="Montserrat" w:hAnsi="Montserrat"/>
                <w:i w:val="1"/>
                <w:color w:val="9a7b1f"/>
                <w:sz w:val="24"/>
                <w:szCs w:val="24"/>
                <w:u w:val="single"/>
              </w:rPr>
            </w:pPr>
            <w:r w:rsidDel="00000000" w:rsidR="00000000" w:rsidRPr="00000000">
              <w:rPr>
                <w:rFonts w:ascii="Montserrat" w:cs="Montserrat" w:eastAsia="Montserrat" w:hAnsi="Montserrat"/>
                <w:i w:val="1"/>
                <w:color w:val="9a7b1f"/>
                <w:sz w:val="24"/>
                <w:szCs w:val="24"/>
                <w:u w:val="single"/>
                <w:rtl w:val="0"/>
              </w:rPr>
              <w:t xml:space="preserve">Authentic Contexts</w:t>
            </w:r>
          </w:p>
          <w:p w:rsidR="00000000" w:rsidDel="00000000" w:rsidP="00000000" w:rsidRDefault="00000000" w:rsidRPr="00000000" w14:paraId="000000DA">
            <w:pPr>
              <w:widowControl w:val="0"/>
              <w:spacing w:before="0" w:line="240" w:lineRule="auto"/>
              <w:rPr>
                <w:rFonts w:ascii="Montserrat" w:cs="Montserrat" w:eastAsia="Montserrat" w:hAnsi="Montserrat"/>
                <w:i w:val="1"/>
                <w:color w:val="9a7b1f"/>
                <w:sz w:val="24"/>
                <w:szCs w:val="24"/>
                <w:u w:val="single"/>
              </w:rPr>
            </w:pPr>
            <w:r w:rsidDel="00000000" w:rsidR="00000000" w:rsidRPr="00000000">
              <w:rPr>
                <w:rtl w:val="0"/>
              </w:rPr>
            </w:r>
          </w:p>
          <w:p w:rsidR="00000000" w:rsidDel="00000000" w:rsidP="00000000" w:rsidRDefault="00000000" w:rsidRPr="00000000" w14:paraId="000000DB">
            <w:pPr>
              <w:widowControl w:val="0"/>
              <w:numPr>
                <w:ilvl w:val="0"/>
                <w:numId w:val="8"/>
              </w:numPr>
              <w:spacing w:before="0" w:line="240" w:lineRule="auto"/>
              <w:ind w:left="72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Synthesizing information to find most effective way to complete activity despite diverse environments</w:t>
            </w:r>
          </w:p>
          <w:p w:rsidR="00000000" w:rsidDel="00000000" w:rsidP="00000000" w:rsidRDefault="00000000" w:rsidRPr="00000000" w14:paraId="000000DC">
            <w:pPr>
              <w:widowControl w:val="0"/>
              <w:spacing w:before="0" w:line="240" w:lineRule="auto"/>
              <w:ind w:left="72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DD">
            <w:pPr>
              <w:widowControl w:val="0"/>
              <w:numPr>
                <w:ilvl w:val="1"/>
                <w:numId w:val="8"/>
              </w:numPr>
              <w:spacing w:before="0" w:line="240" w:lineRule="auto"/>
              <w:ind w:left="144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Homes: access to personal spaces</w:t>
            </w:r>
          </w:p>
          <w:p w:rsidR="00000000" w:rsidDel="00000000" w:rsidP="00000000" w:rsidRDefault="00000000" w:rsidRPr="00000000" w14:paraId="000000DE">
            <w:pPr>
              <w:widowControl w:val="0"/>
              <w:spacing w:before="0" w:line="240" w:lineRule="auto"/>
              <w:ind w:left="0" w:firstLine="0"/>
              <w:rPr>
                <w:rFonts w:ascii="Montserrat" w:cs="Montserrat" w:eastAsia="Montserrat" w:hAnsi="Montserrat"/>
                <w:color w:val="9a7b1f"/>
                <w:sz w:val="24"/>
                <w:szCs w:val="24"/>
              </w:rPr>
            </w:pPr>
            <w:r w:rsidDel="00000000" w:rsidR="00000000" w:rsidRPr="00000000">
              <w:rPr>
                <w:rtl w:val="0"/>
              </w:rPr>
            </w:r>
          </w:p>
          <w:p w:rsidR="00000000" w:rsidDel="00000000" w:rsidP="00000000" w:rsidRDefault="00000000" w:rsidRPr="00000000" w14:paraId="000000DF">
            <w:pPr>
              <w:widowControl w:val="0"/>
              <w:numPr>
                <w:ilvl w:val="1"/>
                <w:numId w:val="8"/>
              </w:numPr>
              <w:spacing w:before="0" w:line="240" w:lineRule="auto"/>
              <w:ind w:left="1440" w:hanging="360"/>
              <w:rPr>
                <w:rFonts w:ascii="Montserrat" w:cs="Montserrat" w:eastAsia="Montserrat" w:hAnsi="Montserrat"/>
                <w:color w:val="9a7b1f"/>
                <w:sz w:val="24"/>
                <w:szCs w:val="24"/>
              </w:rPr>
            </w:pPr>
            <w:r w:rsidDel="00000000" w:rsidR="00000000" w:rsidRPr="00000000">
              <w:rPr>
                <w:rFonts w:ascii="Montserrat" w:cs="Montserrat" w:eastAsia="Montserrat" w:hAnsi="Montserrat"/>
                <w:color w:val="9a7b1f"/>
                <w:sz w:val="24"/>
                <w:szCs w:val="24"/>
                <w:rtl w:val="0"/>
              </w:rPr>
              <w:t xml:space="preserve">Utilize skills in real world context ( spontaneity)</w:t>
            </w:r>
          </w:p>
        </w:tc>
      </w:tr>
    </w:tbl>
    <w:p w:rsidR="00000000" w:rsidDel="00000000" w:rsidP="00000000" w:rsidRDefault="00000000" w:rsidRPr="00000000" w14:paraId="000000E0">
      <w:pPr>
        <w:spacing w:before="0" w:line="276" w:lineRule="auto"/>
        <w:rPr>
          <w:rFonts w:ascii="Montserrat" w:cs="Montserrat" w:eastAsia="Montserrat" w:hAnsi="Montserrat"/>
          <w:b w:val="1"/>
          <w:color w:val="9a7b1f"/>
          <w:sz w:val="24"/>
          <w:szCs w:val="24"/>
        </w:rPr>
      </w:pPr>
      <w:r w:rsidDel="00000000" w:rsidR="00000000" w:rsidRPr="00000000">
        <w:rPr>
          <w:rtl w:val="0"/>
        </w:rPr>
      </w:r>
    </w:p>
    <w:p w:rsidR="00000000" w:rsidDel="00000000" w:rsidP="00000000" w:rsidRDefault="00000000" w:rsidRPr="00000000" w14:paraId="000000E1">
      <w:pPr>
        <w:pBdr>
          <w:top w:color="auto" w:space="0" w:sz="0" w:val="none"/>
          <w:bottom w:color="auto" w:space="0" w:sz="0" w:val="none"/>
          <w:right w:color="auto" w:space="0" w:sz="0" w:val="none"/>
          <w:between w:color="auto" w:space="0" w:sz="0" w:val="none"/>
        </w:pBdr>
        <w:spacing w:after="420" w:before="160" w:line="276" w:lineRule="auto"/>
        <w:rPr>
          <w:b w:val="1"/>
          <w:color w:val="001d35"/>
          <w:sz w:val="27"/>
          <w:szCs w:val="27"/>
        </w:rPr>
      </w:pPr>
      <w:r w:rsidDel="00000000" w:rsidR="00000000" w:rsidRPr="00000000">
        <w:rPr>
          <w:rtl w:val="0"/>
        </w:rPr>
      </w:r>
    </w:p>
    <w:p w:rsidR="00000000" w:rsidDel="00000000" w:rsidP="00000000" w:rsidRDefault="00000000" w:rsidRPr="00000000" w14:paraId="000000E2">
      <w:pPr>
        <w:numPr>
          <w:ilvl w:val="0"/>
          <w:numId w:val="3"/>
        </w:numPr>
        <w:pBdr>
          <w:top w:color="auto" w:space="0" w:sz="0" w:val="none"/>
          <w:bottom w:color="auto" w:space="0" w:sz="0" w:val="none"/>
          <w:right w:color="auto" w:space="0" w:sz="0" w:val="none"/>
          <w:between w:color="auto" w:space="0" w:sz="0" w:val="none"/>
        </w:pBdr>
        <w:spacing w:after="0" w:afterAutospacing="0" w:before="160" w:line="276" w:lineRule="auto"/>
        <w:ind w:left="300" w:hanging="360"/>
        <w:rPr>
          <w:b w:val="1"/>
          <w:color w:val="001d35"/>
          <w:sz w:val="27"/>
          <w:szCs w:val="27"/>
          <w:u w:val="none"/>
        </w:rPr>
      </w:pPr>
      <w:r w:rsidDel="00000000" w:rsidR="00000000" w:rsidRPr="00000000">
        <w:rPr>
          <w:rtl w:val="0"/>
        </w:rPr>
      </w:r>
    </w:p>
    <w:p w:rsidR="00000000" w:rsidDel="00000000" w:rsidP="00000000" w:rsidRDefault="00000000" w:rsidRPr="00000000" w14:paraId="000000E3">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276" w:lineRule="auto"/>
        <w:ind w:left="300" w:hanging="360"/>
      </w:pPr>
      <w:r w:rsidDel="00000000" w:rsidR="00000000" w:rsidRPr="00000000">
        <w:rPr>
          <w:rtl w:val="0"/>
        </w:rPr>
      </w:r>
    </w:p>
    <w:p w:rsidR="00000000" w:rsidDel="00000000" w:rsidP="00000000" w:rsidRDefault="00000000" w:rsidRPr="00000000" w14:paraId="000000E4">
      <w:pPr>
        <w:numPr>
          <w:ilvl w:val="0"/>
          <w:numId w:val="3"/>
        </w:numPr>
        <w:pBdr>
          <w:top w:color="auto" w:space="0" w:sz="0" w:val="none"/>
          <w:bottom w:color="auto" w:space="0" w:sz="0" w:val="none"/>
          <w:right w:color="auto" w:space="0" w:sz="0" w:val="none"/>
          <w:between w:color="auto" w:space="0" w:sz="0" w:val="none"/>
        </w:pBdr>
        <w:spacing w:after="420" w:before="0" w:beforeAutospacing="0" w:line="276" w:lineRule="auto"/>
        <w:ind w:left="300" w:hanging="360"/>
      </w:pPr>
      <w:r w:rsidDel="00000000" w:rsidR="00000000" w:rsidRPr="00000000">
        <w:rPr>
          <w:rtl w:val="0"/>
        </w:rPr>
      </w:r>
    </w:p>
    <w:p w:rsidR="00000000" w:rsidDel="00000000" w:rsidP="00000000" w:rsidRDefault="00000000" w:rsidRPr="00000000" w14:paraId="000000E5">
      <w:pPr>
        <w:pBdr>
          <w:top w:color="auto" w:space="0" w:sz="0" w:val="none"/>
          <w:bottom w:color="auto" w:space="0" w:sz="0" w:val="none"/>
          <w:right w:color="auto" w:space="0" w:sz="0" w:val="none"/>
          <w:between w:color="auto" w:space="0" w:sz="0" w:val="none"/>
        </w:pBdr>
        <w:spacing w:after="600" w:before="280" w:line="276" w:lineRule="auto"/>
        <w:ind w:left="1440" w:firstLine="0"/>
        <w:rPr>
          <w:color w:val="001d35"/>
          <w:sz w:val="27"/>
          <w:szCs w:val="27"/>
        </w:rPr>
      </w:pPr>
      <w:r w:rsidDel="00000000" w:rsidR="00000000" w:rsidRPr="00000000">
        <w:rPr>
          <w:rtl w:val="0"/>
        </w:rPr>
      </w:r>
    </w:p>
    <w:p w:rsidR="00000000" w:rsidDel="00000000" w:rsidP="00000000" w:rsidRDefault="00000000" w:rsidRPr="00000000" w14:paraId="000000E6">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7">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8">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9">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A">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B">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C">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D">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E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0">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1">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2">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3">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4">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5">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6">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7">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8">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9">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A">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B">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C">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D">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E">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0FF">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0">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1">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2">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3">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4">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5">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6">
      <w:pPr>
        <w:spacing w:before="0" w:line="276" w:lineRule="auto"/>
        <w:rPr>
          <w:rFonts w:ascii="Poppins" w:cs="Poppins" w:eastAsia="Poppins" w:hAnsi="Poppins"/>
          <w:color w:val="9a7b1f"/>
          <w:sz w:val="18"/>
          <w:szCs w:val="18"/>
        </w:rPr>
      </w:pPr>
      <w:r w:rsidDel="00000000" w:rsidR="00000000" w:rsidRPr="00000000">
        <w:rPr>
          <w:rtl w:val="0"/>
        </w:rPr>
      </w:r>
    </w:p>
    <w:p w:rsidR="00000000" w:rsidDel="00000000" w:rsidP="00000000" w:rsidRDefault="00000000" w:rsidRPr="00000000" w14:paraId="00000107">
      <w:pPr>
        <w:spacing w:before="0" w:line="276" w:lineRule="auto"/>
        <w:rPr>
          <w:rFonts w:ascii="Montserrat" w:cs="Montserrat" w:eastAsia="Montserrat" w:hAnsi="Montserrat"/>
          <w:b w:val="1"/>
          <w:color w:val="bf9000"/>
          <w:sz w:val="18"/>
          <w:szCs w:val="18"/>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080" w:top="108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spacing w:before="0" w:line="276" w:lineRule="auto"/>
      <w:rPr>
        <w:sz w:val="20"/>
        <w:szCs w:val="20"/>
      </w:rPr>
    </w:pPr>
    <w:r w:rsidDel="00000000" w:rsidR="00000000" w:rsidRPr="00000000">
      <w:rPr>
        <w:rFonts w:ascii="Poppins" w:cs="Poppins" w:eastAsia="Poppins" w:hAnsi="Poppins"/>
        <w:color w:val="000000"/>
      </w:rPr>
      <w:drawing>
        <wp:inline distB="114300" distT="114300" distL="114300" distR="114300">
          <wp:extent cx="7000875" cy="1595438"/>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000875" cy="1595438"/>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spacing w:before="0" w:line="276" w:lineRule="auto"/>
      <w:ind w:left="-1350" w:right="-1260" w:firstLine="0"/>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spacing w:before="0" w:line="276" w:lineRule="auto"/>
      <w:ind w:left="-1350" w:right="-1260" w:firstLine="0"/>
      <w:rPr/>
    </w:pPr>
    <w:r w:rsidDel="00000000" w:rsidR="00000000" w:rsidRPr="00000000">
      <w:rPr>
        <w:rFonts w:ascii="Poppins" w:cs="Poppins" w:eastAsia="Poppins" w:hAnsi="Poppins"/>
        <w:color w:val="000000"/>
      </w:rPr>
      <w:drawing>
        <wp:inline distB="114300" distT="114300" distL="114300" distR="114300">
          <wp:extent cx="7739063" cy="1495425"/>
          <wp:effectExtent b="0" l="0" r="0" t="0"/>
          <wp:docPr id="1" name="image3.png"/>
          <a:graphic>
            <a:graphicData uri="http://schemas.openxmlformats.org/drawingml/2006/picture">
              <pic:pic>
                <pic:nvPicPr>
                  <pic:cNvPr id="0" name="image3.png"/>
                  <pic:cNvPicPr preferRelativeResize="0"/>
                </pic:nvPicPr>
                <pic:blipFill>
                  <a:blip r:embed="rId1"/>
                  <a:srcRect b="63741" l="0" r="0" t="0"/>
                  <a:stretch>
                    <a:fillRect/>
                  </a:stretch>
                </pic:blipFill>
                <pic:spPr>
                  <a:xfrm>
                    <a:off x="0" y="0"/>
                    <a:ext cx="7739063"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corner graphic" id="3" name="image1.png"/>
          <a:graphic>
            <a:graphicData uri="http://schemas.openxmlformats.org/drawingml/2006/picture">
              <pic:pic>
                <pic:nvPicPr>
                  <pic:cNvPr descr="corner graphic" id="0" name="image1.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001d35"/>
        <w:sz w:val="27"/>
        <w:szCs w:val="27"/>
        <w:u w:val="none"/>
      </w:rPr>
    </w:lvl>
    <w:lvl w:ilvl="1">
      <w:start w:val="1"/>
      <w:numFmt w:val="bullet"/>
      <w:lvlText w:val="●"/>
      <w:lvlJc w:val="left"/>
      <w:pPr>
        <w:ind w:left="1440" w:hanging="360"/>
      </w:pPr>
      <w:rPr>
        <w:rFonts w:ascii="Roboto" w:cs="Roboto" w:eastAsia="Roboto" w:hAnsi="Roboto"/>
        <w:color w:val="001d35"/>
        <w:sz w:val="27"/>
        <w:szCs w:val="27"/>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italic.ttf"/><Relationship Id="rId10" Type="http://schemas.openxmlformats.org/officeDocument/2006/relationships/font" Target="fonts/Montserrat-bold.ttf"/><Relationship Id="rId12" Type="http://schemas.openxmlformats.org/officeDocument/2006/relationships/font" Target="fonts/Montserrat-boldItalic.ttf"/><Relationship Id="rId9" Type="http://schemas.openxmlformats.org/officeDocument/2006/relationships/font" Target="fonts/Montserra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