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before="0" w:lineRule="auto"/>
        <w:rPr>
          <w:rFonts w:ascii="Poppins" w:cs="Poppins" w:eastAsia="Poppins" w:hAnsi="Poppins"/>
          <w:b w:val="1"/>
          <w:color w:val="bf9000"/>
          <w:sz w:val="34"/>
          <w:szCs w:val="34"/>
        </w:rPr>
      </w:pPr>
      <w:r w:rsidDel="00000000" w:rsidR="00000000" w:rsidRPr="00000000">
        <w:rPr>
          <w:rFonts w:ascii="Poppins" w:cs="Poppins" w:eastAsia="Poppins" w:hAnsi="Poppins"/>
          <w:b w:val="1"/>
          <w:color w:val="bf9000"/>
          <w:sz w:val="34"/>
          <w:szCs w:val="34"/>
          <w:rtl w:val="0"/>
        </w:rPr>
        <w:t xml:space="preserve">2024 Masters</w:t>
      </w:r>
    </w:p>
    <w:p w:rsidR="00000000" w:rsidDel="00000000" w:rsidP="00000000" w:rsidRDefault="00000000" w:rsidRPr="00000000" w14:paraId="00000002">
      <w:pPr>
        <w:pStyle w:val="Title"/>
        <w:pageBreakBefore w:val="0"/>
        <w:pBdr>
          <w:top w:space="0" w:sz="0" w:val="nil"/>
          <w:left w:space="0" w:sz="0" w:val="nil"/>
          <w:bottom w:space="0" w:sz="0" w:val="nil"/>
          <w:right w:space="0" w:sz="0" w:val="nil"/>
          <w:between w:space="0" w:sz="0" w:val="nil"/>
        </w:pBdr>
        <w:shd w:fill="auto" w:val="clear"/>
        <w:rPr>
          <w:rFonts w:ascii="Poppins" w:cs="Poppins" w:eastAsia="Poppins" w:hAnsi="Poppins"/>
          <w:b w:val="1"/>
          <w:color w:val="bf9000"/>
          <w:sz w:val="62"/>
          <w:szCs w:val="62"/>
        </w:rPr>
      </w:pPr>
      <w:bookmarkStart w:colFirst="0" w:colLast="0" w:name="_6jynaot9cbnq" w:id="0"/>
      <w:bookmarkEnd w:id="0"/>
      <w:r w:rsidDel="00000000" w:rsidR="00000000" w:rsidRPr="00000000">
        <w:rPr>
          <w:rFonts w:ascii="Poppins" w:cs="Poppins" w:eastAsia="Poppins" w:hAnsi="Poppins"/>
          <w:b w:val="1"/>
          <w:color w:val="bf9000"/>
          <w:sz w:val="62"/>
          <w:szCs w:val="62"/>
          <w:rtl w:val="0"/>
        </w:rPr>
        <w:t xml:space="preserve">ISD 3</w:t>
      </w:r>
    </w:p>
    <w:p w:rsidR="00000000" w:rsidDel="00000000" w:rsidP="00000000" w:rsidRDefault="00000000" w:rsidRPr="00000000" w14:paraId="00000003">
      <w:pPr>
        <w:pStyle w:val="Title"/>
        <w:pageBreakBefore w:val="0"/>
        <w:pBdr>
          <w:top w:space="0" w:sz="0" w:val="nil"/>
          <w:left w:space="0" w:sz="0" w:val="nil"/>
          <w:bottom w:space="0" w:sz="0" w:val="nil"/>
          <w:right w:space="0" w:sz="0" w:val="nil"/>
          <w:between w:space="0" w:sz="0" w:val="nil"/>
        </w:pBdr>
        <w:shd w:fill="auto" w:val="clear"/>
        <w:rPr>
          <w:rFonts w:ascii="Poppins" w:cs="Poppins" w:eastAsia="Poppins" w:hAnsi="Poppins"/>
          <w:color w:val="bf9000"/>
          <w:sz w:val="18"/>
          <w:szCs w:val="18"/>
        </w:rPr>
      </w:pPr>
      <w:bookmarkStart w:colFirst="0" w:colLast="0" w:name="_ltadd9i23fkq" w:id="1"/>
      <w:bookmarkEnd w:id="1"/>
      <w:r w:rsidDel="00000000" w:rsidR="00000000" w:rsidRPr="00000000">
        <w:rPr>
          <w:rFonts w:ascii="Poppins" w:cs="Poppins" w:eastAsia="Poppins" w:hAnsi="Poppins"/>
          <w:b w:val="1"/>
          <w:color w:val="bf9000"/>
          <w:sz w:val="62"/>
          <w:szCs w:val="62"/>
          <w:rtl w:val="0"/>
        </w:rPr>
        <w:t xml:space="preserve">Learning Objectives</w:t>
      </w:r>
      <w:r w:rsidDel="00000000" w:rsidR="00000000" w:rsidRPr="00000000">
        <w:rPr>
          <w:rtl w:val="0"/>
        </w:rPr>
      </w:r>
    </w:p>
    <w:p w:rsidR="00000000" w:rsidDel="00000000" w:rsidP="00000000" w:rsidRDefault="00000000" w:rsidRPr="00000000" w14:paraId="00000004">
      <w:pPr>
        <w:pStyle w:val="Subtitle"/>
        <w:pageBreakBefore w:val="0"/>
        <w:pBdr>
          <w:top w:space="0" w:sz="0" w:val="nil"/>
          <w:left w:space="0" w:sz="0" w:val="nil"/>
          <w:bottom w:space="0" w:sz="0" w:val="nil"/>
          <w:right w:space="0" w:sz="0" w:val="nil"/>
          <w:between w:space="0" w:sz="0" w:val="nil"/>
        </w:pBdr>
        <w:shd w:fill="auto" w:val="clear"/>
        <w:rPr>
          <w:rFonts w:ascii="Poppins" w:cs="Poppins" w:eastAsia="Poppins" w:hAnsi="Poppins"/>
          <w:color w:val="bf9000"/>
          <w:sz w:val="18"/>
          <w:szCs w:val="18"/>
        </w:rPr>
      </w:pPr>
      <w:bookmarkStart w:colFirst="0" w:colLast="0" w:name="_ogopywpz1fek" w:id="2"/>
      <w:bookmarkEnd w:id="2"/>
      <w:r w:rsidDel="00000000" w:rsidR="00000000" w:rsidRPr="00000000">
        <w:rPr>
          <w:rFonts w:ascii="Poppins" w:cs="Poppins" w:eastAsia="Poppins" w:hAnsi="Poppins"/>
          <w:color w:val="bf9000"/>
          <w:sz w:val="18"/>
          <w:szCs w:val="18"/>
          <w:rtl w:val="0"/>
        </w:rPr>
        <w:t xml:space="preserve">Rahny Day</w:t>
      </w:r>
    </w:p>
    <w:p w:rsidR="00000000" w:rsidDel="00000000" w:rsidP="00000000" w:rsidRDefault="00000000" w:rsidRPr="00000000" w14:paraId="00000005">
      <w:pPr>
        <w:pStyle w:val="Subtitle"/>
        <w:pageBreakBefore w:val="0"/>
        <w:pBdr>
          <w:top w:space="0" w:sz="0" w:val="nil"/>
          <w:left w:space="0" w:sz="0" w:val="nil"/>
          <w:bottom w:space="0" w:sz="0" w:val="nil"/>
          <w:right w:space="0" w:sz="0" w:val="nil"/>
          <w:between w:space="0" w:sz="0" w:val="nil"/>
        </w:pBdr>
        <w:shd w:fill="auto" w:val="clear"/>
        <w:rPr>
          <w:rFonts w:ascii="Poppins" w:cs="Poppins" w:eastAsia="Poppins" w:hAnsi="Poppins"/>
          <w:color w:val="bf9000"/>
          <w:sz w:val="18"/>
          <w:szCs w:val="18"/>
        </w:rPr>
      </w:pPr>
      <w:bookmarkStart w:colFirst="0" w:colLast="0" w:name="_8152u63mvmgp" w:id="3"/>
      <w:bookmarkEnd w:id="3"/>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6">
      <w:pPr>
        <w:spacing w:before="0" w:line="276" w:lineRule="auto"/>
        <w:rPr>
          <w:rFonts w:ascii="Poppins" w:cs="Poppins" w:eastAsia="Poppins" w:hAnsi="Poppins"/>
          <w:b w:val="1"/>
          <w:color w:val="9a7b1f"/>
          <w:sz w:val="24"/>
          <w:szCs w:val="24"/>
        </w:rPr>
      </w:pPr>
      <w:r w:rsidDel="00000000" w:rsidR="00000000" w:rsidRPr="00000000">
        <w:rPr>
          <w:rFonts w:ascii="Poppins" w:cs="Poppins" w:eastAsia="Poppins" w:hAnsi="Poppins"/>
          <w:b w:val="1"/>
          <w:color w:val="9a7b1f"/>
          <w:sz w:val="24"/>
          <w:szCs w:val="24"/>
          <w:rtl w:val="0"/>
        </w:rPr>
        <w:t xml:space="preserve">Interaction</w:t>
      </w:r>
    </w:p>
    <w:p w:rsidR="00000000" w:rsidDel="00000000" w:rsidP="00000000" w:rsidRDefault="00000000" w:rsidRPr="00000000" w14:paraId="00000007">
      <w:pPr>
        <w:spacing w:before="0" w:line="276" w:lineRule="auto"/>
        <w:rPr>
          <w:rFonts w:ascii="Poppins" w:cs="Poppins" w:eastAsia="Poppins" w:hAnsi="Poppins"/>
          <w:b w:val="1"/>
          <w:color w:val="9a7b1f"/>
          <w:sz w:val="24"/>
          <w:szCs w:val="24"/>
        </w:rPr>
      </w:pPr>
      <w:r w:rsidDel="00000000" w:rsidR="00000000" w:rsidRPr="00000000">
        <w:rPr>
          <w:rtl w:val="0"/>
        </w:rPr>
      </w:r>
    </w:p>
    <w:p w:rsidR="00000000" w:rsidDel="00000000" w:rsidP="00000000" w:rsidRDefault="00000000" w:rsidRPr="00000000" w14:paraId="00000008">
      <w:pPr>
        <w:spacing w:before="0" w:line="276" w:lineRule="auto"/>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Clear expectations have to be set given the complexity of the concept. Through research and the requests of the adopters, there is an urgent need to highlight the importance of race education. There are a multitude of layers concerning the concepts like vocabulary, cultural awareness, civic duties and so forth the participants need to internalize for effective application. </w:t>
      </w:r>
    </w:p>
    <w:p w:rsidR="00000000" w:rsidDel="00000000" w:rsidP="00000000" w:rsidRDefault="00000000" w:rsidRPr="00000000" w14:paraId="00000009">
      <w:pPr>
        <w:spacing w:before="0" w:line="276" w:lineRule="auto"/>
        <w:rPr>
          <w:rFonts w:ascii="Poppins" w:cs="Poppins" w:eastAsia="Poppins" w:hAnsi="Poppins"/>
          <w:b w:val="1"/>
          <w:color w:val="9a7b1f"/>
          <w:sz w:val="24"/>
          <w:szCs w:val="24"/>
        </w:rPr>
      </w:pPr>
      <w:r w:rsidDel="00000000" w:rsidR="00000000" w:rsidRPr="00000000">
        <w:rPr>
          <w:rtl w:val="0"/>
        </w:rPr>
      </w:r>
    </w:p>
    <w:p w:rsidR="00000000" w:rsidDel="00000000" w:rsidP="00000000" w:rsidRDefault="00000000" w:rsidRPr="00000000" w14:paraId="0000000A">
      <w:pPr>
        <w:spacing w:before="0" w:line="276" w:lineRule="auto"/>
        <w:rPr>
          <w:rFonts w:ascii="Poppins" w:cs="Poppins" w:eastAsia="Poppins" w:hAnsi="Poppins"/>
          <w:b w:val="1"/>
          <w:color w:val="9a7b1f"/>
          <w:sz w:val="24"/>
          <w:szCs w:val="24"/>
        </w:rPr>
      </w:pPr>
      <w:r w:rsidDel="00000000" w:rsidR="00000000" w:rsidRPr="00000000">
        <w:rPr>
          <w:rFonts w:ascii="Poppins" w:cs="Poppins" w:eastAsia="Poppins" w:hAnsi="Poppins"/>
          <w:b w:val="1"/>
          <w:color w:val="9a7b1f"/>
          <w:sz w:val="24"/>
          <w:szCs w:val="24"/>
          <w:rtl w:val="0"/>
        </w:rPr>
        <w:t xml:space="preserve">Intention</w:t>
      </w:r>
    </w:p>
    <w:p w:rsidR="00000000" w:rsidDel="00000000" w:rsidP="00000000" w:rsidRDefault="00000000" w:rsidRPr="00000000" w14:paraId="0000000B">
      <w:pPr>
        <w:spacing w:before="0" w:line="276" w:lineRule="auto"/>
        <w:rPr>
          <w:rFonts w:ascii="Poppins" w:cs="Poppins" w:eastAsia="Poppins" w:hAnsi="Poppins"/>
          <w:b w:val="1"/>
          <w:color w:val="9a7b1f"/>
          <w:sz w:val="24"/>
          <w:szCs w:val="24"/>
        </w:rPr>
      </w:pPr>
      <w:r w:rsidDel="00000000" w:rsidR="00000000" w:rsidRPr="00000000">
        <w:rPr>
          <w:rtl w:val="0"/>
        </w:rPr>
      </w:r>
    </w:p>
    <w:p w:rsidR="00000000" w:rsidDel="00000000" w:rsidP="00000000" w:rsidRDefault="00000000" w:rsidRPr="00000000" w14:paraId="0000000C">
      <w:pPr>
        <w:spacing w:before="0" w:line="276" w:lineRule="auto"/>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 The diversity of the audiences demands diversity in curriculum. The adopters and adoptees are from all walks of life. So the content needs to reflect as many diverse experiences and concepts as possible, but still being cohesive enough to follow a logical framework. </w:t>
      </w:r>
    </w:p>
    <w:p w:rsidR="00000000" w:rsidDel="00000000" w:rsidP="00000000" w:rsidRDefault="00000000" w:rsidRPr="00000000" w14:paraId="0000000D">
      <w:pPr>
        <w:spacing w:before="0" w:line="276" w:lineRule="auto"/>
        <w:rPr>
          <w:rFonts w:ascii="Poppins" w:cs="Poppins" w:eastAsia="Poppins" w:hAnsi="Poppins"/>
          <w:b w:val="1"/>
          <w:color w:val="9a7b1f"/>
          <w:sz w:val="24"/>
          <w:szCs w:val="24"/>
        </w:rPr>
      </w:pPr>
      <w:r w:rsidDel="00000000" w:rsidR="00000000" w:rsidRPr="00000000">
        <w:rPr>
          <w:rtl w:val="0"/>
        </w:rPr>
      </w:r>
    </w:p>
    <w:p w:rsidR="00000000" w:rsidDel="00000000" w:rsidP="00000000" w:rsidRDefault="00000000" w:rsidRPr="00000000" w14:paraId="0000000E">
      <w:pPr>
        <w:spacing w:before="0" w:line="276" w:lineRule="auto"/>
        <w:rPr>
          <w:rFonts w:ascii="Poppins" w:cs="Poppins" w:eastAsia="Poppins" w:hAnsi="Poppins"/>
          <w:b w:val="1"/>
          <w:color w:val="9a7b1f"/>
          <w:sz w:val="24"/>
          <w:szCs w:val="24"/>
        </w:rPr>
      </w:pPr>
      <w:r w:rsidDel="00000000" w:rsidR="00000000" w:rsidRPr="00000000">
        <w:rPr>
          <w:rFonts w:ascii="Poppins" w:cs="Poppins" w:eastAsia="Poppins" w:hAnsi="Poppins"/>
          <w:b w:val="1"/>
          <w:color w:val="9a7b1f"/>
          <w:sz w:val="24"/>
          <w:szCs w:val="24"/>
          <w:rtl w:val="0"/>
        </w:rPr>
        <w:t xml:space="preserve">Introspection</w:t>
      </w:r>
    </w:p>
    <w:p w:rsidR="00000000" w:rsidDel="00000000" w:rsidP="00000000" w:rsidRDefault="00000000" w:rsidRPr="00000000" w14:paraId="0000000F">
      <w:pPr>
        <w:spacing w:before="0" w:line="276" w:lineRule="auto"/>
        <w:rPr>
          <w:rFonts w:ascii="Poppins" w:cs="Poppins" w:eastAsia="Poppins" w:hAnsi="Poppins"/>
          <w:b w:val="1"/>
          <w:color w:val="9a7b1f"/>
          <w:sz w:val="24"/>
          <w:szCs w:val="24"/>
        </w:rPr>
      </w:pPr>
      <w:r w:rsidDel="00000000" w:rsidR="00000000" w:rsidRPr="00000000">
        <w:rPr>
          <w:rtl w:val="0"/>
        </w:rPr>
      </w:r>
    </w:p>
    <w:p w:rsidR="00000000" w:rsidDel="00000000" w:rsidP="00000000" w:rsidRDefault="00000000" w:rsidRPr="00000000" w14:paraId="00000010">
      <w:pPr>
        <w:spacing w:before="0" w:line="276" w:lineRule="auto"/>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There are clear assumptions with the nature of race education that may or may not be changed. For that matter, that may never get uncovered. It’s a very intimate space that the adopters will have to enter in order to uncover their own bias and those that they hold dear. All these elements will affect how they view content and further assess their understanding especially when not in the presence of instructors and other professionals apart of the intervention process. </w:t>
      </w:r>
    </w:p>
    <w:p w:rsidR="00000000" w:rsidDel="00000000" w:rsidP="00000000" w:rsidRDefault="00000000" w:rsidRPr="00000000" w14:paraId="00000011">
      <w:pPr>
        <w:spacing w:before="0" w:line="276" w:lineRule="auto"/>
        <w:rPr>
          <w:rFonts w:ascii="Poppins" w:cs="Poppins" w:eastAsia="Poppins" w:hAnsi="Poppins"/>
          <w:b w:val="1"/>
          <w:color w:val="9a7b1f"/>
          <w:sz w:val="24"/>
          <w:szCs w:val="24"/>
        </w:rPr>
      </w:pPr>
      <w:r w:rsidDel="00000000" w:rsidR="00000000" w:rsidRPr="00000000">
        <w:rPr>
          <w:rtl w:val="0"/>
        </w:rPr>
      </w:r>
    </w:p>
    <w:p w:rsidR="00000000" w:rsidDel="00000000" w:rsidP="00000000" w:rsidRDefault="00000000" w:rsidRPr="00000000" w14:paraId="00000012">
      <w:pPr>
        <w:spacing w:before="0" w:line="276" w:lineRule="auto"/>
        <w:rPr>
          <w:rFonts w:ascii="Poppins" w:cs="Poppins" w:eastAsia="Poppins" w:hAnsi="Poppins"/>
          <w:b w:val="1"/>
          <w:color w:val="9a7b1f"/>
          <w:sz w:val="24"/>
          <w:szCs w:val="24"/>
        </w:rPr>
      </w:pPr>
      <w:r w:rsidDel="00000000" w:rsidR="00000000" w:rsidRPr="00000000">
        <w:rPr>
          <w:rtl w:val="0"/>
        </w:rPr>
      </w:r>
    </w:p>
    <w:p w:rsidR="00000000" w:rsidDel="00000000" w:rsidP="00000000" w:rsidRDefault="00000000" w:rsidRPr="00000000" w14:paraId="00000013">
      <w:pPr>
        <w:spacing w:before="0" w:line="276" w:lineRule="auto"/>
        <w:rPr>
          <w:rFonts w:ascii="Poppins" w:cs="Poppins" w:eastAsia="Poppins" w:hAnsi="Poppins"/>
          <w:color w:val="9a7b1f"/>
          <w:sz w:val="24"/>
          <w:szCs w:val="24"/>
          <w:u w:val="single"/>
        </w:rPr>
      </w:pPr>
      <w:r w:rsidDel="00000000" w:rsidR="00000000" w:rsidRPr="00000000">
        <w:rPr>
          <w:rtl w:val="0"/>
        </w:rPr>
      </w:r>
    </w:p>
    <w:p w:rsidR="00000000" w:rsidDel="00000000" w:rsidP="00000000" w:rsidRDefault="00000000" w:rsidRPr="00000000" w14:paraId="00000014">
      <w:pPr>
        <w:spacing w:before="0" w:line="276" w:lineRule="auto"/>
        <w:rPr>
          <w:rFonts w:ascii="Poppins" w:cs="Poppins" w:eastAsia="Poppins" w:hAnsi="Poppins"/>
          <w:color w:val="9a7b1f"/>
          <w:sz w:val="24"/>
          <w:szCs w:val="24"/>
          <w:u w:val="single"/>
        </w:rPr>
      </w:pPr>
      <w:r w:rsidDel="00000000" w:rsidR="00000000" w:rsidRPr="00000000">
        <w:rPr>
          <w:rtl w:val="0"/>
        </w:rPr>
      </w:r>
    </w:p>
    <w:p w:rsidR="00000000" w:rsidDel="00000000" w:rsidP="00000000" w:rsidRDefault="00000000" w:rsidRPr="00000000" w14:paraId="00000015">
      <w:pPr>
        <w:spacing w:before="0" w:line="276" w:lineRule="auto"/>
        <w:rPr>
          <w:rFonts w:ascii="Poppins" w:cs="Poppins" w:eastAsia="Poppins" w:hAnsi="Poppins"/>
          <w:color w:val="9a7b1f"/>
          <w:sz w:val="24"/>
          <w:szCs w:val="24"/>
          <w:u w:val="single"/>
        </w:rPr>
      </w:pPr>
      <w:r w:rsidDel="00000000" w:rsidR="00000000" w:rsidRPr="00000000">
        <w:rPr>
          <w:rtl w:val="0"/>
        </w:rPr>
      </w:r>
    </w:p>
    <w:p w:rsidR="00000000" w:rsidDel="00000000" w:rsidP="00000000" w:rsidRDefault="00000000" w:rsidRPr="00000000" w14:paraId="00000016">
      <w:pPr>
        <w:spacing w:before="0" w:line="276" w:lineRule="auto"/>
        <w:rPr>
          <w:rFonts w:ascii="Poppins" w:cs="Poppins" w:eastAsia="Poppins" w:hAnsi="Poppins"/>
          <w:color w:val="9a7b1f"/>
          <w:sz w:val="24"/>
          <w:szCs w:val="24"/>
        </w:rPr>
      </w:pPr>
      <w:r w:rsidDel="00000000" w:rsidR="00000000" w:rsidRPr="00000000">
        <w:rPr>
          <w:rtl w:val="0"/>
        </w:rPr>
      </w:r>
    </w:p>
    <w:p w:rsidR="00000000" w:rsidDel="00000000" w:rsidP="00000000" w:rsidRDefault="00000000" w:rsidRPr="00000000" w14:paraId="00000017">
      <w:pPr>
        <w:spacing w:before="0" w:line="276" w:lineRule="auto"/>
        <w:rPr>
          <w:rFonts w:ascii="Poppins" w:cs="Poppins" w:eastAsia="Poppins" w:hAnsi="Poppins"/>
          <w:color w:val="9a7b1f"/>
          <w:sz w:val="24"/>
          <w:szCs w:val="24"/>
        </w:rPr>
      </w:pPr>
      <w:r w:rsidDel="00000000" w:rsidR="00000000" w:rsidRPr="00000000">
        <w:rPr>
          <w:rtl w:val="0"/>
        </w:rPr>
      </w:r>
    </w:p>
    <w:p w:rsidR="00000000" w:rsidDel="00000000" w:rsidP="00000000" w:rsidRDefault="00000000" w:rsidRPr="00000000" w14:paraId="00000018">
      <w:pPr>
        <w:spacing w:before="0" w:line="276" w:lineRule="auto"/>
        <w:rPr>
          <w:rFonts w:ascii="Poppins" w:cs="Poppins" w:eastAsia="Poppins" w:hAnsi="Poppins"/>
          <w:color w:val="9a7b1f"/>
          <w:sz w:val="24"/>
          <w:szCs w:val="24"/>
        </w:rPr>
      </w:pPr>
      <w:r w:rsidDel="00000000" w:rsidR="00000000" w:rsidRPr="00000000">
        <w:rPr>
          <w:rtl w:val="0"/>
        </w:rPr>
      </w:r>
    </w:p>
    <w:p w:rsidR="00000000" w:rsidDel="00000000" w:rsidP="00000000" w:rsidRDefault="00000000" w:rsidRPr="00000000" w14:paraId="00000019">
      <w:pPr>
        <w:spacing w:before="0" w:line="276" w:lineRule="auto"/>
        <w:rPr>
          <w:rFonts w:ascii="Poppins" w:cs="Poppins" w:eastAsia="Poppins" w:hAnsi="Poppins"/>
          <w:color w:val="9a7b1f"/>
          <w:sz w:val="24"/>
          <w:szCs w:val="24"/>
        </w:rPr>
      </w:pPr>
      <w:r w:rsidDel="00000000" w:rsidR="00000000" w:rsidRPr="00000000">
        <w:rPr>
          <w:rtl w:val="0"/>
        </w:rPr>
      </w:r>
    </w:p>
    <w:p w:rsidR="00000000" w:rsidDel="00000000" w:rsidP="00000000" w:rsidRDefault="00000000" w:rsidRPr="00000000" w14:paraId="0000001A">
      <w:pPr>
        <w:spacing w:before="0" w:line="276" w:lineRule="auto"/>
        <w:rPr>
          <w:rFonts w:ascii="Poppins" w:cs="Poppins" w:eastAsia="Poppins" w:hAnsi="Poppins"/>
          <w:color w:val="9a7b1f"/>
          <w:sz w:val="26"/>
          <w:szCs w:val="26"/>
        </w:rPr>
      </w:pPr>
      <w:r w:rsidDel="00000000" w:rsidR="00000000" w:rsidRPr="00000000">
        <w:rPr>
          <w:rtl w:val="0"/>
        </w:rPr>
      </w:r>
    </w:p>
    <w:p w:rsidR="00000000" w:rsidDel="00000000" w:rsidP="00000000" w:rsidRDefault="00000000" w:rsidRPr="00000000" w14:paraId="0000001B">
      <w:pPr>
        <w:spacing w:before="0" w:line="276" w:lineRule="auto"/>
        <w:rPr>
          <w:rFonts w:ascii="Poppins" w:cs="Poppins" w:eastAsia="Poppins" w:hAnsi="Poppins"/>
          <w:b w:val="1"/>
          <w:color w:val="9a7b1f"/>
          <w:sz w:val="68"/>
          <w:szCs w:val="68"/>
          <w:u w:val="single"/>
        </w:rPr>
      </w:pPr>
      <w:r w:rsidDel="00000000" w:rsidR="00000000" w:rsidRPr="00000000">
        <w:rPr>
          <w:rtl w:val="0"/>
        </w:rPr>
      </w:r>
    </w:p>
    <w:p w:rsidR="00000000" w:rsidDel="00000000" w:rsidP="00000000" w:rsidRDefault="00000000" w:rsidRPr="00000000" w14:paraId="0000001C">
      <w:pPr>
        <w:spacing w:before="0" w:line="276" w:lineRule="auto"/>
        <w:rPr>
          <w:rFonts w:ascii="Poppins" w:cs="Poppins" w:eastAsia="Poppins" w:hAnsi="Poppins"/>
          <w:b w:val="1"/>
          <w:color w:val="9a7b1f"/>
          <w:sz w:val="68"/>
          <w:szCs w:val="68"/>
          <w:u w:val="single"/>
        </w:rPr>
      </w:pPr>
      <w:r w:rsidDel="00000000" w:rsidR="00000000" w:rsidRPr="00000000">
        <w:rPr>
          <w:rtl w:val="0"/>
        </w:rPr>
      </w:r>
    </w:p>
    <w:p w:rsidR="00000000" w:rsidDel="00000000" w:rsidP="00000000" w:rsidRDefault="00000000" w:rsidRPr="00000000" w14:paraId="0000001D">
      <w:pPr>
        <w:spacing w:before="0" w:line="276" w:lineRule="auto"/>
        <w:rPr>
          <w:rFonts w:ascii="Poppins" w:cs="Poppins" w:eastAsia="Poppins" w:hAnsi="Poppins"/>
          <w:color w:val="9a7b1f"/>
          <w:sz w:val="50"/>
          <w:szCs w:val="50"/>
        </w:rPr>
      </w:pPr>
      <w:r w:rsidDel="00000000" w:rsidR="00000000" w:rsidRPr="00000000">
        <w:rPr>
          <w:rFonts w:ascii="Poppins" w:cs="Poppins" w:eastAsia="Poppins" w:hAnsi="Poppins"/>
          <w:b w:val="1"/>
          <w:color w:val="9a7b1f"/>
          <w:sz w:val="68"/>
          <w:szCs w:val="68"/>
          <w:u w:val="single"/>
          <w:rtl w:val="0"/>
        </w:rPr>
        <w:t xml:space="preserve">Learning Objectives</w:t>
      </w:r>
      <w:r w:rsidDel="00000000" w:rsidR="00000000" w:rsidRPr="00000000">
        <w:rPr>
          <w:rtl w:val="0"/>
        </w:rPr>
      </w:r>
    </w:p>
    <w:p w:rsidR="00000000" w:rsidDel="00000000" w:rsidP="00000000" w:rsidRDefault="00000000" w:rsidRPr="00000000" w14:paraId="0000001E">
      <w:pPr>
        <w:spacing w:before="0" w:line="276" w:lineRule="auto"/>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These are categorized by Gagne’s 5 Domains</w:t>
      </w:r>
    </w:p>
    <w:p w:rsidR="00000000" w:rsidDel="00000000" w:rsidP="00000000" w:rsidRDefault="00000000" w:rsidRPr="00000000" w14:paraId="0000001F">
      <w:pPr>
        <w:spacing w:before="0" w:line="276"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20">
      <w:pPr>
        <w:spacing w:before="0" w:line="276"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21">
      <w:pPr>
        <w:spacing w:before="0" w:line="276" w:lineRule="auto"/>
        <w:rPr>
          <w:rFonts w:ascii="Poppins" w:cs="Poppins" w:eastAsia="Poppins" w:hAnsi="Poppins"/>
          <w:b w:val="1"/>
          <w:color w:val="9a7b1f"/>
          <w:sz w:val="50"/>
          <w:szCs w:val="50"/>
        </w:rPr>
      </w:pPr>
      <w:r w:rsidDel="00000000" w:rsidR="00000000" w:rsidRPr="00000000">
        <w:rPr>
          <w:rFonts w:ascii="Poppins" w:cs="Poppins" w:eastAsia="Poppins" w:hAnsi="Poppins"/>
          <w:b w:val="1"/>
          <w:color w:val="9a7b1f"/>
          <w:sz w:val="50"/>
          <w:szCs w:val="50"/>
          <w:rtl w:val="0"/>
        </w:rPr>
        <w:t xml:space="preserve">#1 Goal:</w:t>
      </w:r>
    </w:p>
    <w:p w:rsidR="00000000" w:rsidDel="00000000" w:rsidP="00000000" w:rsidRDefault="00000000" w:rsidRPr="00000000" w14:paraId="00000022">
      <w:pPr>
        <w:spacing w:before="0" w:line="276" w:lineRule="auto"/>
        <w:rPr>
          <w:rFonts w:ascii="Poppins" w:cs="Poppins" w:eastAsia="Poppins" w:hAnsi="Poppins"/>
          <w:b w:val="1"/>
          <w:color w:val="9a7b1f"/>
          <w:sz w:val="18"/>
          <w:szCs w:val="18"/>
        </w:rPr>
      </w:pPr>
      <w:r w:rsidDel="00000000" w:rsidR="00000000" w:rsidRPr="00000000">
        <w:rPr>
          <w:rFonts w:ascii="Poppins" w:cs="Poppins" w:eastAsia="Poppins" w:hAnsi="Poppins"/>
          <w:color w:val="9a7b1f"/>
          <w:sz w:val="24"/>
          <w:szCs w:val="24"/>
          <w:rtl w:val="0"/>
        </w:rPr>
        <w:t xml:space="preserve">Provide resources to educate potential  and current parents on transracial and transnational adoptions </w:t>
      </w:r>
      <w:r w:rsidDel="00000000" w:rsidR="00000000" w:rsidRPr="00000000">
        <w:rPr>
          <w:rtl w:val="0"/>
        </w:rPr>
      </w:r>
    </w:p>
    <w:p w:rsidR="00000000" w:rsidDel="00000000" w:rsidP="00000000" w:rsidRDefault="00000000" w:rsidRPr="00000000" w14:paraId="00000023">
      <w:pPr>
        <w:spacing w:before="0" w:line="276" w:lineRule="auto"/>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024">
      <w:pPr>
        <w:spacing w:before="0" w:line="276" w:lineRule="auto"/>
        <w:rPr>
          <w:rFonts w:ascii="Poppins" w:cs="Poppins" w:eastAsia="Poppins" w:hAnsi="Poppins"/>
          <w:b w:val="1"/>
          <w:color w:val="9a7b1f"/>
          <w:sz w:val="34"/>
          <w:szCs w:val="34"/>
          <w:u w:val="single"/>
        </w:rPr>
      </w:pPr>
      <w:r w:rsidDel="00000000" w:rsidR="00000000" w:rsidRPr="00000000">
        <w:rPr>
          <w:rFonts w:ascii="Poppins" w:cs="Poppins" w:eastAsia="Poppins" w:hAnsi="Poppins"/>
          <w:b w:val="1"/>
          <w:color w:val="9a7b1f"/>
          <w:sz w:val="34"/>
          <w:szCs w:val="34"/>
          <w:u w:val="single"/>
          <w:rtl w:val="0"/>
        </w:rPr>
        <w:t xml:space="preserve">DRIVING QUESTION</w:t>
      </w:r>
    </w:p>
    <w:p w:rsidR="00000000" w:rsidDel="00000000" w:rsidP="00000000" w:rsidRDefault="00000000" w:rsidRPr="00000000" w14:paraId="00000025">
      <w:pPr>
        <w:spacing w:before="0" w:line="276" w:lineRule="auto"/>
        <w:rPr>
          <w:rFonts w:ascii="Poppins" w:cs="Poppins" w:eastAsia="Poppins" w:hAnsi="Poppins"/>
          <w:b w:val="1"/>
          <w:color w:val="9a7b1f"/>
          <w:sz w:val="24"/>
          <w:szCs w:val="24"/>
        </w:rPr>
      </w:pPr>
      <w:r w:rsidDel="00000000" w:rsidR="00000000" w:rsidRPr="00000000">
        <w:rPr>
          <w:rtl w:val="0"/>
        </w:rPr>
      </w:r>
    </w:p>
    <w:p w:rsidR="00000000" w:rsidDel="00000000" w:rsidP="00000000" w:rsidRDefault="00000000" w:rsidRPr="00000000" w14:paraId="00000026">
      <w:pPr>
        <w:spacing w:before="0" w:line="276" w:lineRule="auto"/>
        <w:rPr>
          <w:rFonts w:ascii="Poppins" w:cs="Poppins" w:eastAsia="Poppins" w:hAnsi="Poppins"/>
          <w:b w:val="1"/>
          <w:i w:val="1"/>
          <w:color w:val="9a7b1f"/>
          <w:sz w:val="24"/>
          <w:szCs w:val="24"/>
        </w:rPr>
      </w:pPr>
      <w:r w:rsidDel="00000000" w:rsidR="00000000" w:rsidRPr="00000000">
        <w:rPr>
          <w:rFonts w:ascii="Poppins" w:cs="Poppins" w:eastAsia="Poppins" w:hAnsi="Poppins"/>
          <w:b w:val="1"/>
          <w:i w:val="1"/>
          <w:color w:val="9a7b1f"/>
          <w:sz w:val="24"/>
          <w:szCs w:val="24"/>
          <w:rtl w:val="0"/>
        </w:rPr>
        <w:t xml:space="preserve">What needs to be known to help them understand the importance of cultural identity within a transracial &amp; transnational adoption?</w:t>
      </w:r>
    </w:p>
    <w:p w:rsidR="00000000" w:rsidDel="00000000" w:rsidP="00000000" w:rsidRDefault="00000000" w:rsidRPr="00000000" w14:paraId="00000027">
      <w:pPr>
        <w:spacing w:before="0" w:line="276" w:lineRule="auto"/>
        <w:rPr>
          <w:rFonts w:ascii="Poppins" w:cs="Poppins" w:eastAsia="Poppins" w:hAnsi="Poppins"/>
          <w:b w:val="1"/>
          <w:color w:val="9a7b1f"/>
          <w:sz w:val="24"/>
          <w:szCs w:val="24"/>
        </w:rPr>
      </w:pPr>
      <w:r w:rsidDel="00000000" w:rsidR="00000000" w:rsidRPr="00000000">
        <w:rPr>
          <w:rtl w:val="0"/>
        </w:rPr>
      </w:r>
    </w:p>
    <w:p w:rsidR="00000000" w:rsidDel="00000000" w:rsidP="00000000" w:rsidRDefault="00000000" w:rsidRPr="00000000" w14:paraId="00000028">
      <w:pPr>
        <w:numPr>
          <w:ilvl w:val="0"/>
          <w:numId w:val="1"/>
        </w:numPr>
        <w:spacing w:before="0" w:line="276" w:lineRule="auto"/>
        <w:ind w:left="720" w:hanging="360"/>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Where are they now?</w:t>
      </w:r>
    </w:p>
    <w:p w:rsidR="00000000" w:rsidDel="00000000" w:rsidP="00000000" w:rsidRDefault="00000000" w:rsidRPr="00000000" w14:paraId="00000029">
      <w:pPr>
        <w:numPr>
          <w:ilvl w:val="0"/>
          <w:numId w:val="1"/>
        </w:numPr>
        <w:spacing w:before="0" w:line="276" w:lineRule="auto"/>
        <w:ind w:left="720" w:hanging="360"/>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What proficiencies do they need to arrive at?</w:t>
      </w:r>
    </w:p>
    <w:p w:rsidR="00000000" w:rsidDel="00000000" w:rsidP="00000000" w:rsidRDefault="00000000" w:rsidRPr="00000000" w14:paraId="0000002A">
      <w:pPr>
        <w:spacing w:before="0" w:line="276" w:lineRule="auto"/>
        <w:rPr>
          <w:rFonts w:ascii="Poppins" w:cs="Poppins" w:eastAsia="Poppins" w:hAnsi="Poppins"/>
          <w:b w:val="1"/>
          <w:color w:val="9a7b1f"/>
          <w:sz w:val="36"/>
          <w:szCs w:val="36"/>
          <w:u w:val="single"/>
        </w:rPr>
      </w:pPr>
      <w:r w:rsidDel="00000000" w:rsidR="00000000" w:rsidRPr="00000000">
        <w:rPr>
          <w:rtl w:val="0"/>
        </w:rPr>
      </w:r>
    </w:p>
    <w:p w:rsidR="00000000" w:rsidDel="00000000" w:rsidP="00000000" w:rsidRDefault="00000000" w:rsidRPr="00000000" w14:paraId="0000002B">
      <w:pPr>
        <w:spacing w:before="0" w:line="276" w:lineRule="auto"/>
        <w:rPr>
          <w:rFonts w:ascii="Poppins" w:cs="Poppins" w:eastAsia="Poppins" w:hAnsi="Poppins"/>
          <w:b w:val="1"/>
          <w:color w:val="9a7b1f"/>
          <w:sz w:val="36"/>
          <w:szCs w:val="36"/>
          <w:u w:val="single"/>
        </w:rPr>
      </w:pPr>
      <w:r w:rsidDel="00000000" w:rsidR="00000000" w:rsidRPr="00000000">
        <w:rPr>
          <w:rFonts w:ascii="Poppins" w:cs="Poppins" w:eastAsia="Poppins" w:hAnsi="Poppins"/>
          <w:b w:val="1"/>
          <w:color w:val="9a7b1f"/>
          <w:sz w:val="36"/>
          <w:szCs w:val="36"/>
          <w:u w:val="single"/>
          <w:rtl w:val="0"/>
        </w:rPr>
        <w:t xml:space="preserve">GAPS</w:t>
      </w:r>
    </w:p>
    <w:p w:rsidR="00000000" w:rsidDel="00000000" w:rsidP="00000000" w:rsidRDefault="00000000" w:rsidRPr="00000000" w14:paraId="0000002C">
      <w:pPr>
        <w:spacing w:before="0" w:line="276" w:lineRule="auto"/>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 Address hidden assumptions &amp; habitual practices)</w:t>
      </w:r>
    </w:p>
    <w:p w:rsidR="00000000" w:rsidDel="00000000" w:rsidP="00000000" w:rsidRDefault="00000000" w:rsidRPr="00000000" w14:paraId="0000002D">
      <w:pPr>
        <w:spacing w:before="0" w:line="276" w:lineRule="auto"/>
        <w:rPr>
          <w:rFonts w:ascii="Poppins" w:cs="Poppins" w:eastAsia="Poppins" w:hAnsi="Poppins"/>
          <w:b w:val="1"/>
          <w:color w:val="9a7b1f"/>
          <w:sz w:val="24"/>
          <w:szCs w:val="24"/>
        </w:rPr>
      </w:pPr>
      <w:r w:rsidDel="00000000" w:rsidR="00000000" w:rsidRPr="00000000">
        <w:rPr>
          <w:rtl w:val="0"/>
        </w:rPr>
      </w:r>
    </w:p>
    <w:p w:rsidR="00000000" w:rsidDel="00000000" w:rsidP="00000000" w:rsidRDefault="00000000" w:rsidRPr="00000000" w14:paraId="0000002E">
      <w:pPr>
        <w:numPr>
          <w:ilvl w:val="0"/>
          <w:numId w:val="8"/>
        </w:numPr>
        <w:spacing w:before="0" w:line="276" w:lineRule="auto"/>
        <w:ind w:left="720" w:hanging="360"/>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u w:val="single"/>
          <w:rtl w:val="0"/>
        </w:rPr>
        <w:t xml:space="preserve">Ignorance: </w:t>
      </w:r>
      <w:r w:rsidDel="00000000" w:rsidR="00000000" w:rsidRPr="00000000">
        <w:rPr>
          <w:rFonts w:ascii="Poppins" w:cs="Poppins" w:eastAsia="Poppins" w:hAnsi="Poppins"/>
          <w:color w:val="9a7b1f"/>
          <w:sz w:val="24"/>
          <w:szCs w:val="24"/>
          <w:rtl w:val="0"/>
        </w:rPr>
        <w:t xml:space="preserve"> importance of cultural identity</w:t>
      </w:r>
    </w:p>
    <w:p w:rsidR="00000000" w:rsidDel="00000000" w:rsidP="00000000" w:rsidRDefault="00000000" w:rsidRPr="00000000" w14:paraId="0000002F">
      <w:pPr>
        <w:numPr>
          <w:ilvl w:val="0"/>
          <w:numId w:val="8"/>
        </w:numPr>
        <w:spacing w:before="0" w:line="276" w:lineRule="auto"/>
        <w:ind w:left="720" w:hanging="360"/>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u w:val="single"/>
          <w:rtl w:val="0"/>
        </w:rPr>
        <w:t xml:space="preserve">Fear:</w:t>
      </w:r>
      <w:r w:rsidDel="00000000" w:rsidR="00000000" w:rsidRPr="00000000">
        <w:rPr>
          <w:rFonts w:ascii="Poppins" w:cs="Poppins" w:eastAsia="Poppins" w:hAnsi="Poppins"/>
          <w:color w:val="9a7b1f"/>
          <w:sz w:val="24"/>
          <w:szCs w:val="24"/>
          <w:rtl w:val="0"/>
        </w:rPr>
        <w:t xml:space="preserve"> rejection, failure, change, retaliation</w:t>
      </w:r>
    </w:p>
    <w:p w:rsidR="00000000" w:rsidDel="00000000" w:rsidP="00000000" w:rsidRDefault="00000000" w:rsidRPr="00000000" w14:paraId="00000030">
      <w:pPr>
        <w:numPr>
          <w:ilvl w:val="0"/>
          <w:numId w:val="8"/>
        </w:numPr>
        <w:spacing w:before="0" w:line="276" w:lineRule="auto"/>
        <w:ind w:left="720" w:hanging="360"/>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u w:val="single"/>
          <w:rtl w:val="0"/>
        </w:rPr>
        <w:t xml:space="preserve">Defensive:</w:t>
      </w:r>
      <w:r w:rsidDel="00000000" w:rsidR="00000000" w:rsidRPr="00000000">
        <w:rPr>
          <w:rFonts w:ascii="Poppins" w:cs="Poppins" w:eastAsia="Poppins" w:hAnsi="Poppins"/>
          <w:color w:val="9a7b1f"/>
          <w:sz w:val="24"/>
          <w:szCs w:val="24"/>
          <w:rtl w:val="0"/>
        </w:rPr>
        <w:t xml:space="preserve"> taken “too” personal</w:t>
      </w:r>
    </w:p>
    <w:p w:rsidR="00000000" w:rsidDel="00000000" w:rsidP="00000000" w:rsidRDefault="00000000" w:rsidRPr="00000000" w14:paraId="00000031">
      <w:pPr>
        <w:numPr>
          <w:ilvl w:val="0"/>
          <w:numId w:val="8"/>
        </w:numPr>
        <w:spacing w:before="0" w:line="276" w:lineRule="auto"/>
        <w:ind w:left="720" w:hanging="360"/>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u w:val="single"/>
          <w:rtl w:val="0"/>
        </w:rPr>
        <w:t xml:space="preserve">Challenge: </w:t>
      </w:r>
      <w:r w:rsidDel="00000000" w:rsidR="00000000" w:rsidRPr="00000000">
        <w:rPr>
          <w:rFonts w:ascii="Poppins" w:cs="Poppins" w:eastAsia="Poppins" w:hAnsi="Poppins"/>
          <w:color w:val="9a7b1f"/>
          <w:sz w:val="24"/>
          <w:szCs w:val="24"/>
          <w:rtl w:val="0"/>
        </w:rPr>
        <w:t xml:space="preserve">personal bias of race/ethnicity, own identity</w:t>
      </w:r>
    </w:p>
    <w:p w:rsidR="00000000" w:rsidDel="00000000" w:rsidP="00000000" w:rsidRDefault="00000000" w:rsidRPr="00000000" w14:paraId="00000032">
      <w:pPr>
        <w:numPr>
          <w:ilvl w:val="0"/>
          <w:numId w:val="8"/>
        </w:numPr>
        <w:spacing w:before="0" w:line="276" w:lineRule="auto"/>
        <w:ind w:left="720" w:hanging="360"/>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u w:val="single"/>
          <w:rtl w:val="0"/>
        </w:rPr>
        <w:t xml:space="preserve">Change</w:t>
      </w:r>
      <w:r w:rsidDel="00000000" w:rsidR="00000000" w:rsidRPr="00000000">
        <w:rPr>
          <w:rFonts w:ascii="Poppins" w:cs="Poppins" w:eastAsia="Poppins" w:hAnsi="Poppins"/>
          <w:color w:val="9a7b1f"/>
          <w:sz w:val="24"/>
          <w:szCs w:val="24"/>
          <w:rtl w:val="0"/>
        </w:rPr>
        <w:t xml:space="preserve">: resistance, no “growth” mindset</w:t>
      </w:r>
    </w:p>
    <w:p w:rsidR="00000000" w:rsidDel="00000000" w:rsidP="00000000" w:rsidRDefault="00000000" w:rsidRPr="00000000" w14:paraId="00000033">
      <w:pPr>
        <w:numPr>
          <w:ilvl w:val="0"/>
          <w:numId w:val="8"/>
        </w:numPr>
        <w:spacing w:before="0" w:line="276" w:lineRule="auto"/>
        <w:ind w:left="720" w:hanging="360"/>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u w:val="single"/>
          <w:rtl w:val="0"/>
        </w:rPr>
        <w:t xml:space="preserve">Resources</w:t>
      </w:r>
      <w:r w:rsidDel="00000000" w:rsidR="00000000" w:rsidRPr="00000000">
        <w:rPr>
          <w:rFonts w:ascii="Poppins" w:cs="Poppins" w:eastAsia="Poppins" w:hAnsi="Poppins"/>
          <w:color w:val="9a7b1f"/>
          <w:sz w:val="24"/>
          <w:szCs w:val="24"/>
          <w:rtl w:val="0"/>
        </w:rPr>
        <w:t xml:space="preserve">: available, may not know how to find</w:t>
      </w:r>
    </w:p>
    <w:p w:rsidR="00000000" w:rsidDel="00000000" w:rsidP="00000000" w:rsidRDefault="00000000" w:rsidRPr="00000000" w14:paraId="00000034">
      <w:pPr>
        <w:numPr>
          <w:ilvl w:val="0"/>
          <w:numId w:val="8"/>
        </w:numPr>
        <w:spacing w:before="0" w:line="276" w:lineRule="auto"/>
        <w:ind w:left="720" w:hanging="360"/>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u w:val="single"/>
          <w:rtl w:val="0"/>
        </w:rPr>
        <w:t xml:space="preserve">Confidence:</w:t>
      </w:r>
      <w:r w:rsidDel="00000000" w:rsidR="00000000" w:rsidRPr="00000000">
        <w:rPr>
          <w:rFonts w:ascii="Poppins" w:cs="Poppins" w:eastAsia="Poppins" w:hAnsi="Poppins"/>
          <w:color w:val="9a7b1f"/>
          <w:sz w:val="24"/>
          <w:szCs w:val="24"/>
          <w:rtl w:val="0"/>
        </w:rPr>
        <w:t xml:space="preserve"> addressing cultural differences</w:t>
      </w:r>
    </w:p>
    <w:p w:rsidR="00000000" w:rsidDel="00000000" w:rsidP="00000000" w:rsidRDefault="00000000" w:rsidRPr="00000000" w14:paraId="00000035">
      <w:pPr>
        <w:numPr>
          <w:ilvl w:val="0"/>
          <w:numId w:val="8"/>
        </w:numPr>
        <w:spacing w:before="0" w:line="276" w:lineRule="auto"/>
        <w:ind w:left="720" w:hanging="360"/>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u w:val="single"/>
          <w:rtl w:val="0"/>
        </w:rPr>
        <w:t xml:space="preserve">Communication</w:t>
      </w:r>
      <w:r w:rsidDel="00000000" w:rsidR="00000000" w:rsidRPr="00000000">
        <w:rPr>
          <w:rFonts w:ascii="Poppins" w:cs="Poppins" w:eastAsia="Poppins" w:hAnsi="Poppins"/>
          <w:color w:val="9a7b1f"/>
          <w:sz w:val="24"/>
          <w:szCs w:val="24"/>
          <w:rtl w:val="0"/>
        </w:rPr>
        <w:t xml:space="preserve">: starting conversations on cultural impacts</w:t>
      </w:r>
    </w:p>
    <w:p w:rsidR="00000000" w:rsidDel="00000000" w:rsidP="00000000" w:rsidRDefault="00000000" w:rsidRPr="00000000" w14:paraId="00000036">
      <w:pPr>
        <w:numPr>
          <w:ilvl w:val="0"/>
          <w:numId w:val="8"/>
        </w:numPr>
        <w:spacing w:before="0" w:line="276" w:lineRule="auto"/>
        <w:ind w:left="720" w:hanging="360"/>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u w:val="single"/>
          <w:rtl w:val="0"/>
        </w:rPr>
        <w:t xml:space="preserve">Timing</w:t>
      </w:r>
      <w:r w:rsidDel="00000000" w:rsidR="00000000" w:rsidRPr="00000000">
        <w:rPr>
          <w:rFonts w:ascii="Poppins" w:cs="Poppins" w:eastAsia="Poppins" w:hAnsi="Poppins"/>
          <w:color w:val="9a7b1f"/>
          <w:sz w:val="24"/>
          <w:szCs w:val="24"/>
          <w:rtl w:val="0"/>
        </w:rPr>
        <w:t xml:space="preserve">: based on age of child and or parents</w:t>
      </w:r>
    </w:p>
    <w:p w:rsidR="00000000" w:rsidDel="00000000" w:rsidP="00000000" w:rsidRDefault="00000000" w:rsidRPr="00000000" w14:paraId="00000037">
      <w:pPr>
        <w:numPr>
          <w:ilvl w:val="0"/>
          <w:numId w:val="8"/>
        </w:numPr>
        <w:spacing w:before="0" w:line="276" w:lineRule="auto"/>
        <w:ind w:left="720" w:hanging="360"/>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u w:val="single"/>
          <w:rtl w:val="0"/>
        </w:rPr>
        <w:t xml:space="preserve">Power Dynamics:</w:t>
      </w:r>
      <w:r w:rsidDel="00000000" w:rsidR="00000000" w:rsidRPr="00000000">
        <w:rPr>
          <w:rFonts w:ascii="Poppins" w:cs="Poppins" w:eastAsia="Poppins" w:hAnsi="Poppins"/>
          <w:color w:val="9a7b1f"/>
          <w:sz w:val="24"/>
          <w:szCs w:val="24"/>
          <w:rtl w:val="0"/>
        </w:rPr>
        <w:t xml:space="preserve"> hesitancy to address issues of race within family and community dynamics</w:t>
      </w:r>
    </w:p>
    <w:p w:rsidR="00000000" w:rsidDel="00000000" w:rsidP="00000000" w:rsidRDefault="00000000" w:rsidRPr="00000000" w14:paraId="00000038">
      <w:pPr>
        <w:spacing w:before="0" w:line="276" w:lineRule="auto"/>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039">
      <w:pPr>
        <w:spacing w:before="0" w:line="276"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3A">
      <w:pPr>
        <w:spacing w:before="0" w:line="276" w:lineRule="auto"/>
        <w:rPr>
          <w:rFonts w:ascii="Helvetica Neue" w:cs="Helvetica Neue" w:eastAsia="Helvetica Neue" w:hAnsi="Helvetica Neue"/>
          <w:color w:val="001d35"/>
          <w:sz w:val="27"/>
          <w:szCs w:val="27"/>
        </w:rPr>
      </w:pPr>
      <w:r w:rsidDel="00000000" w:rsidR="00000000" w:rsidRPr="00000000">
        <w:rPr>
          <w:rFonts w:ascii="Helvetica Neue" w:cs="Helvetica Neue" w:eastAsia="Helvetica Neue" w:hAnsi="Helvetica Neue"/>
          <w:color w:val="001d35"/>
          <w:sz w:val="27"/>
          <w:szCs w:val="27"/>
          <w:rtl w:val="0"/>
        </w:rPr>
        <w:t xml:space="preserve">develop a deep understanding of race and ethnicity as social constructs, identify historical and contemporary systemic inequalities,</w:t>
      </w:r>
    </w:p>
    <w:p w:rsidR="00000000" w:rsidDel="00000000" w:rsidP="00000000" w:rsidRDefault="00000000" w:rsidRPr="00000000" w14:paraId="0000003B">
      <w:pPr>
        <w:spacing w:before="0" w:line="276" w:lineRule="auto"/>
        <w:rPr>
          <w:rFonts w:ascii="Helvetica Neue" w:cs="Helvetica Neue" w:eastAsia="Helvetica Neue" w:hAnsi="Helvetica Neue"/>
          <w:color w:val="001d35"/>
          <w:sz w:val="27"/>
          <w:szCs w:val="27"/>
        </w:rPr>
      </w:pPr>
      <w:r w:rsidDel="00000000" w:rsidR="00000000" w:rsidRPr="00000000">
        <w:rPr>
          <w:rFonts w:ascii="Helvetica Neue" w:cs="Helvetica Neue" w:eastAsia="Helvetica Neue" w:hAnsi="Helvetica Neue"/>
          <w:color w:val="001d35"/>
          <w:sz w:val="27"/>
          <w:szCs w:val="27"/>
          <w:rtl w:val="0"/>
        </w:rPr>
        <w:t xml:space="preserve"> analyze the impact of race and ethnicity on various aspects of life, </w:t>
      </w:r>
    </w:p>
    <w:p w:rsidR="00000000" w:rsidDel="00000000" w:rsidP="00000000" w:rsidRDefault="00000000" w:rsidRPr="00000000" w14:paraId="0000003C">
      <w:pPr>
        <w:spacing w:before="0" w:line="276" w:lineRule="auto"/>
        <w:rPr>
          <w:rFonts w:ascii="Helvetica Neue" w:cs="Helvetica Neue" w:eastAsia="Helvetica Neue" w:hAnsi="Helvetica Neue"/>
          <w:color w:val="001d35"/>
          <w:sz w:val="27"/>
          <w:szCs w:val="27"/>
        </w:rPr>
      </w:pPr>
      <w:r w:rsidDel="00000000" w:rsidR="00000000" w:rsidRPr="00000000">
        <w:rPr>
          <w:rFonts w:ascii="Helvetica Neue" w:cs="Helvetica Neue" w:eastAsia="Helvetica Neue" w:hAnsi="Helvetica Neue"/>
          <w:color w:val="001d35"/>
          <w:sz w:val="27"/>
          <w:szCs w:val="27"/>
          <w:rtl w:val="0"/>
        </w:rPr>
        <w:t xml:space="preserve">cultivate empathy </w:t>
      </w:r>
    </w:p>
    <w:p w:rsidR="00000000" w:rsidDel="00000000" w:rsidP="00000000" w:rsidRDefault="00000000" w:rsidRPr="00000000" w14:paraId="0000003D">
      <w:pPr>
        <w:spacing w:before="0" w:line="276" w:lineRule="auto"/>
        <w:rPr>
          <w:rFonts w:ascii="Helvetica Neue" w:cs="Helvetica Neue" w:eastAsia="Helvetica Neue" w:hAnsi="Helvetica Neue"/>
          <w:color w:val="001d35"/>
          <w:sz w:val="27"/>
          <w:szCs w:val="27"/>
        </w:rPr>
      </w:pPr>
      <w:r w:rsidDel="00000000" w:rsidR="00000000" w:rsidRPr="00000000">
        <w:rPr>
          <w:rFonts w:ascii="Helvetica Neue" w:cs="Helvetica Neue" w:eastAsia="Helvetica Neue" w:hAnsi="Helvetica Neue"/>
          <w:color w:val="001d35"/>
          <w:sz w:val="27"/>
          <w:szCs w:val="27"/>
          <w:rtl w:val="0"/>
        </w:rPr>
        <w:t xml:space="preserve">critical thinking skills, </w:t>
      </w:r>
    </w:p>
    <w:p w:rsidR="00000000" w:rsidDel="00000000" w:rsidP="00000000" w:rsidRDefault="00000000" w:rsidRPr="00000000" w14:paraId="0000003E">
      <w:pPr>
        <w:spacing w:before="0" w:line="276" w:lineRule="auto"/>
        <w:rPr>
          <w:rFonts w:ascii="Poppins" w:cs="Poppins" w:eastAsia="Poppins" w:hAnsi="Poppins"/>
          <w:color w:val="9a7b1f"/>
          <w:sz w:val="18"/>
          <w:szCs w:val="18"/>
        </w:rPr>
      </w:pPr>
      <w:r w:rsidDel="00000000" w:rsidR="00000000" w:rsidRPr="00000000">
        <w:rPr>
          <w:rFonts w:ascii="Helvetica Neue" w:cs="Helvetica Neue" w:eastAsia="Helvetica Neue" w:hAnsi="Helvetica Neue"/>
          <w:color w:val="001d35"/>
          <w:sz w:val="27"/>
          <w:szCs w:val="27"/>
          <w:rtl w:val="0"/>
        </w:rPr>
        <w:t xml:space="preserve">promote active citizenship to address racial injustice</w:t>
      </w:r>
      <w:r w:rsidDel="00000000" w:rsidR="00000000" w:rsidRPr="00000000">
        <w:rPr>
          <w:rtl w:val="0"/>
        </w:rPr>
      </w:r>
    </w:p>
    <w:p w:rsidR="00000000" w:rsidDel="00000000" w:rsidP="00000000" w:rsidRDefault="00000000" w:rsidRPr="00000000" w14:paraId="0000003F">
      <w:pPr>
        <w:spacing w:before="0" w:line="276"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40">
      <w:pPr>
        <w:spacing w:before="0" w:line="276" w:lineRule="auto"/>
        <w:rPr>
          <w:rFonts w:ascii="Poppins" w:cs="Poppins" w:eastAsia="Poppins" w:hAnsi="Poppins"/>
          <w:b w:val="1"/>
          <w:color w:val="9a7b1f"/>
          <w:sz w:val="56"/>
          <w:szCs w:val="56"/>
        </w:rPr>
      </w:pPr>
      <w:r w:rsidDel="00000000" w:rsidR="00000000" w:rsidRPr="00000000">
        <w:rPr>
          <w:rFonts w:ascii="Poppins" w:cs="Poppins" w:eastAsia="Poppins" w:hAnsi="Poppins"/>
          <w:b w:val="1"/>
          <w:color w:val="9a7b1f"/>
          <w:sz w:val="56"/>
          <w:szCs w:val="56"/>
          <w:rtl w:val="0"/>
        </w:rPr>
        <w:t xml:space="preserve">Engage</w:t>
      </w:r>
    </w:p>
    <w:p w:rsidR="00000000" w:rsidDel="00000000" w:rsidP="00000000" w:rsidRDefault="00000000" w:rsidRPr="00000000" w14:paraId="00000041">
      <w:pPr>
        <w:spacing w:before="0" w:line="276" w:lineRule="auto"/>
        <w:rPr>
          <w:rFonts w:ascii="Poppins" w:cs="Poppins" w:eastAsia="Poppins" w:hAnsi="Poppins"/>
          <w:b w:val="1"/>
          <w:color w:val="78116b"/>
          <w:sz w:val="24"/>
          <w:szCs w:val="24"/>
        </w:rPr>
      </w:pPr>
      <w:r w:rsidDel="00000000" w:rsidR="00000000" w:rsidRPr="00000000">
        <w:rPr>
          <w:rtl w:val="0"/>
        </w:rPr>
      </w:r>
    </w:p>
    <w:p w:rsidR="00000000" w:rsidDel="00000000" w:rsidP="00000000" w:rsidRDefault="00000000" w:rsidRPr="00000000" w14:paraId="00000042">
      <w:pPr>
        <w:widowControl w:val="0"/>
        <w:spacing w:before="0" w:line="240" w:lineRule="auto"/>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As a group, learners will explore their background knowledge and experiences on effective feedback methodologies. </w:t>
      </w:r>
    </w:p>
    <w:p w:rsidR="00000000" w:rsidDel="00000000" w:rsidP="00000000" w:rsidRDefault="00000000" w:rsidRPr="00000000" w14:paraId="00000043">
      <w:pPr>
        <w:widowControl w:val="0"/>
        <w:spacing w:before="0" w:line="240" w:lineRule="auto"/>
        <w:rPr>
          <w:rFonts w:ascii="Poppins" w:cs="Poppins" w:eastAsia="Poppins" w:hAnsi="Poppins"/>
          <w:color w:val="9a7b1f"/>
          <w:sz w:val="24"/>
          <w:szCs w:val="24"/>
        </w:rPr>
      </w:pPr>
      <w:r w:rsidDel="00000000" w:rsidR="00000000" w:rsidRPr="00000000">
        <w:rPr>
          <w:rtl w:val="0"/>
        </w:rPr>
      </w:r>
    </w:p>
    <w:p w:rsidR="00000000" w:rsidDel="00000000" w:rsidP="00000000" w:rsidRDefault="00000000" w:rsidRPr="00000000" w14:paraId="00000044">
      <w:pPr>
        <w:widowControl w:val="0"/>
        <w:spacing w:before="0" w:line="240" w:lineRule="auto"/>
        <w:rPr>
          <w:rFonts w:ascii="Poppins" w:cs="Poppins" w:eastAsia="Poppins" w:hAnsi="Poppins"/>
          <w:b w:val="1"/>
          <w:color w:val="9a7b1f"/>
          <w:sz w:val="24"/>
          <w:szCs w:val="24"/>
          <w:u w:val="single"/>
        </w:rPr>
      </w:pPr>
      <w:r w:rsidDel="00000000" w:rsidR="00000000" w:rsidRPr="00000000">
        <w:rPr>
          <w:rFonts w:ascii="Poppins" w:cs="Poppins" w:eastAsia="Poppins" w:hAnsi="Poppins"/>
          <w:b w:val="1"/>
          <w:color w:val="9a7b1f"/>
          <w:sz w:val="24"/>
          <w:szCs w:val="24"/>
          <w:u w:val="single"/>
          <w:rtl w:val="0"/>
        </w:rPr>
        <w:t xml:space="preserve">“Orientation” ( ENGAGE)</w:t>
      </w:r>
    </w:p>
    <w:p w:rsidR="00000000" w:rsidDel="00000000" w:rsidP="00000000" w:rsidRDefault="00000000" w:rsidRPr="00000000" w14:paraId="00000045">
      <w:pPr>
        <w:widowControl w:val="0"/>
        <w:spacing w:before="0" w:line="240" w:lineRule="auto"/>
        <w:rPr>
          <w:rFonts w:ascii="Poppins" w:cs="Poppins" w:eastAsia="Poppins" w:hAnsi="Poppins"/>
          <w:color w:val="9a7b1f"/>
          <w:sz w:val="24"/>
          <w:szCs w:val="24"/>
        </w:rPr>
      </w:pPr>
      <w:r w:rsidDel="00000000" w:rsidR="00000000" w:rsidRPr="00000000">
        <w:rPr>
          <w:rtl w:val="0"/>
        </w:rPr>
      </w:r>
    </w:p>
    <w:p w:rsidR="00000000" w:rsidDel="00000000" w:rsidP="00000000" w:rsidRDefault="00000000" w:rsidRPr="00000000" w14:paraId="00000046">
      <w:pPr>
        <w:widowControl w:val="0"/>
        <w:numPr>
          <w:ilvl w:val="0"/>
          <w:numId w:val="7"/>
        </w:numPr>
        <w:spacing w:before="0" w:line="240" w:lineRule="auto"/>
        <w:ind w:left="720" w:hanging="360"/>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Introduce the reason for the intervention to gauge understanding and motivations</w:t>
      </w:r>
    </w:p>
    <w:p w:rsidR="00000000" w:rsidDel="00000000" w:rsidP="00000000" w:rsidRDefault="00000000" w:rsidRPr="00000000" w14:paraId="00000047">
      <w:pPr>
        <w:widowControl w:val="0"/>
        <w:numPr>
          <w:ilvl w:val="0"/>
          <w:numId w:val="6"/>
        </w:numPr>
        <w:spacing w:before="0" w:line="240" w:lineRule="auto"/>
        <w:ind w:left="720" w:hanging="360"/>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Emphasize importance of acquiring proficiency within real world context</w:t>
      </w:r>
    </w:p>
    <w:p w:rsidR="00000000" w:rsidDel="00000000" w:rsidP="00000000" w:rsidRDefault="00000000" w:rsidRPr="00000000" w14:paraId="00000048">
      <w:pPr>
        <w:widowControl w:val="0"/>
        <w:spacing w:before="0" w:line="240" w:lineRule="auto"/>
        <w:ind w:left="720" w:firstLine="0"/>
        <w:rPr>
          <w:rFonts w:ascii="Poppins" w:cs="Poppins" w:eastAsia="Poppins" w:hAnsi="Poppins"/>
          <w:color w:val="9a7b1f"/>
          <w:sz w:val="24"/>
          <w:szCs w:val="24"/>
        </w:rPr>
      </w:pPr>
      <w:r w:rsidDel="00000000" w:rsidR="00000000" w:rsidRPr="00000000">
        <w:rPr>
          <w:rtl w:val="0"/>
        </w:rPr>
      </w:r>
    </w:p>
    <w:p w:rsidR="00000000" w:rsidDel="00000000" w:rsidP="00000000" w:rsidRDefault="00000000" w:rsidRPr="00000000" w14:paraId="00000049">
      <w:pPr>
        <w:widowControl w:val="0"/>
        <w:numPr>
          <w:ilvl w:val="0"/>
          <w:numId w:val="6"/>
        </w:numPr>
        <w:spacing w:before="0" w:line="240" w:lineRule="auto"/>
        <w:ind w:left="720" w:hanging="360"/>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Illustrate available resources and how to locate to understand fundamentals of racial and ethnic identities</w:t>
      </w:r>
    </w:p>
    <w:p w:rsidR="00000000" w:rsidDel="00000000" w:rsidP="00000000" w:rsidRDefault="00000000" w:rsidRPr="00000000" w14:paraId="0000004A">
      <w:pPr>
        <w:widowControl w:val="0"/>
        <w:spacing w:before="0" w:line="240" w:lineRule="auto"/>
        <w:ind w:left="720" w:firstLine="0"/>
        <w:rPr>
          <w:rFonts w:ascii="Poppins" w:cs="Poppins" w:eastAsia="Poppins" w:hAnsi="Poppins"/>
          <w:color w:val="9a7b1f"/>
          <w:sz w:val="24"/>
          <w:szCs w:val="24"/>
        </w:rPr>
      </w:pPr>
      <w:r w:rsidDel="00000000" w:rsidR="00000000" w:rsidRPr="00000000">
        <w:rPr>
          <w:rtl w:val="0"/>
        </w:rPr>
      </w:r>
    </w:p>
    <w:p w:rsidR="00000000" w:rsidDel="00000000" w:rsidP="00000000" w:rsidRDefault="00000000" w:rsidRPr="00000000" w14:paraId="0000004B">
      <w:pPr>
        <w:widowControl w:val="0"/>
        <w:numPr>
          <w:ilvl w:val="0"/>
          <w:numId w:val="6"/>
        </w:numPr>
        <w:spacing w:before="0" w:line="240" w:lineRule="auto"/>
        <w:ind w:left="720" w:hanging="360"/>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Enhance understanding of how perspectives can be adapted to individual contexts</w:t>
      </w:r>
      <w:r w:rsidDel="00000000" w:rsidR="00000000" w:rsidRPr="00000000">
        <w:rPr>
          <w:rtl w:val="0"/>
        </w:rPr>
      </w:r>
    </w:p>
    <w:p w:rsidR="00000000" w:rsidDel="00000000" w:rsidP="00000000" w:rsidRDefault="00000000" w:rsidRPr="00000000" w14:paraId="0000004C">
      <w:pPr>
        <w:spacing w:before="0" w:line="276" w:lineRule="auto"/>
        <w:rPr>
          <w:rFonts w:ascii="Poppins" w:cs="Poppins" w:eastAsia="Poppins" w:hAnsi="Poppins"/>
          <w:b w:val="1"/>
          <w:color w:val="9a7b1f"/>
          <w:sz w:val="24"/>
          <w:szCs w:val="24"/>
        </w:rPr>
      </w:pPr>
      <w:r w:rsidDel="00000000" w:rsidR="00000000" w:rsidRPr="00000000">
        <w:rPr>
          <w:rtl w:val="0"/>
        </w:rPr>
      </w:r>
    </w:p>
    <w:p w:rsidR="00000000" w:rsidDel="00000000" w:rsidP="00000000" w:rsidRDefault="00000000" w:rsidRPr="00000000" w14:paraId="0000004D">
      <w:pPr>
        <w:spacing w:before="0" w:line="276" w:lineRule="auto"/>
        <w:rPr>
          <w:rFonts w:ascii="Poppins" w:cs="Poppins" w:eastAsia="Poppins" w:hAnsi="Poppins"/>
          <w:color w:val="9a7b1f"/>
          <w:sz w:val="24"/>
          <w:szCs w:val="24"/>
        </w:rPr>
      </w:pPr>
      <w:r w:rsidDel="00000000" w:rsidR="00000000" w:rsidRPr="00000000">
        <w:rPr>
          <w:rtl w:val="0"/>
        </w:rPr>
      </w:r>
    </w:p>
    <w:tbl>
      <w:tblPr>
        <w:tblStyle w:val="Table1"/>
        <w:tblW w:w="11385.0" w:type="dxa"/>
        <w:jc w:val="left"/>
        <w:tblInd w:w="-8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70"/>
        <w:gridCol w:w="9615"/>
        <w:tblGridChange w:id="0">
          <w:tblGrid>
            <w:gridCol w:w="1770"/>
            <w:gridCol w:w="96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before="0" w:line="240" w:lineRule="auto"/>
              <w:rPr>
                <w:rFonts w:ascii="Poppins" w:cs="Poppins" w:eastAsia="Poppins" w:hAnsi="Poppins"/>
                <w:b w:val="1"/>
                <w:color w:val="9a7b1f"/>
                <w:sz w:val="24"/>
                <w:szCs w:val="24"/>
              </w:rPr>
            </w:pPr>
            <w:r w:rsidDel="00000000" w:rsidR="00000000" w:rsidRPr="00000000">
              <w:rPr>
                <w:rFonts w:ascii="Poppins" w:cs="Poppins" w:eastAsia="Poppins" w:hAnsi="Poppins"/>
                <w:b w:val="1"/>
                <w:color w:val="9a7b1f"/>
                <w:sz w:val="24"/>
                <w:szCs w:val="24"/>
                <w:rtl w:val="0"/>
              </w:rPr>
              <w:t xml:space="preserve">Verbal Info</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after="580" w:before="580" w:line="384.00000000000006" w:lineRule="auto"/>
              <w:rPr>
                <w:rFonts w:ascii="Poppins" w:cs="Poppins" w:eastAsia="Poppins" w:hAnsi="Poppins"/>
                <w:b w:val="1"/>
                <w:color w:val="9a7b1f"/>
                <w:sz w:val="24"/>
                <w:szCs w:val="24"/>
              </w:rPr>
            </w:pPr>
            <w:r w:rsidDel="00000000" w:rsidR="00000000" w:rsidRPr="00000000">
              <w:rPr>
                <w:rFonts w:ascii="Poppins" w:cs="Poppins" w:eastAsia="Poppins" w:hAnsi="Poppins"/>
                <w:color w:val="9a7b1f"/>
                <w:sz w:val="24"/>
                <w:szCs w:val="24"/>
                <w:rtl w:val="0"/>
              </w:rPr>
              <w:t xml:space="preserve">Verbalize the foundational terminology to understand concepts related to racial and ethnic education</w:t>
            </w:r>
            <w:r w:rsidDel="00000000" w:rsidR="00000000" w:rsidRPr="00000000">
              <w:rPr>
                <w:rtl w:val="0"/>
              </w:rPr>
            </w:r>
          </w:p>
        </w:tc>
      </w:tr>
      <w:tr>
        <w:trPr>
          <w:cantSplit w:val="0"/>
          <w:trHeight w:val="15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before="0" w:line="240" w:lineRule="auto"/>
              <w:rPr>
                <w:rFonts w:ascii="Poppins" w:cs="Poppins" w:eastAsia="Poppins" w:hAnsi="Poppins"/>
                <w:b w:val="1"/>
                <w:color w:val="9a7b1f"/>
                <w:sz w:val="24"/>
                <w:szCs w:val="24"/>
              </w:rPr>
            </w:pPr>
            <w:r w:rsidDel="00000000" w:rsidR="00000000" w:rsidRPr="00000000">
              <w:rPr>
                <w:rFonts w:ascii="Poppins" w:cs="Poppins" w:eastAsia="Poppins" w:hAnsi="Poppins"/>
                <w:b w:val="1"/>
                <w:color w:val="9a7b1f"/>
                <w:sz w:val="24"/>
                <w:szCs w:val="24"/>
                <w:rtl w:val="0"/>
              </w:rPr>
              <w:t xml:space="preserve">Attitude</w:t>
            </w:r>
          </w:p>
          <w:p w:rsidR="00000000" w:rsidDel="00000000" w:rsidP="00000000" w:rsidRDefault="00000000" w:rsidRPr="00000000" w14:paraId="00000051">
            <w:pPr>
              <w:widowControl w:val="0"/>
              <w:spacing w:before="0" w:line="240" w:lineRule="auto"/>
              <w:rPr>
                <w:rFonts w:ascii="Poppins" w:cs="Poppins" w:eastAsia="Poppins" w:hAnsi="Poppins"/>
                <w:b w:val="1"/>
                <w:color w:val="9a7b1f"/>
                <w:sz w:val="24"/>
                <w:szCs w:val="24"/>
              </w:rPr>
            </w:pPr>
            <w:r w:rsidDel="00000000" w:rsidR="00000000" w:rsidRPr="00000000">
              <w:rPr>
                <w:rtl w:val="0"/>
              </w:rPr>
            </w:r>
          </w:p>
          <w:p w:rsidR="00000000" w:rsidDel="00000000" w:rsidP="00000000" w:rsidRDefault="00000000" w:rsidRPr="00000000" w14:paraId="00000052">
            <w:pPr>
              <w:widowControl w:val="0"/>
              <w:spacing w:before="0" w:line="240" w:lineRule="auto"/>
              <w:rPr>
                <w:rFonts w:ascii="Poppins" w:cs="Poppins" w:eastAsia="Poppins" w:hAnsi="Poppins"/>
                <w:b w:val="1"/>
                <w:color w:val="9a7b1f"/>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after="580" w:before="580" w:line="384.00000000000006" w:lineRule="auto"/>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Identify the criteria needed to actively complete various steps of giving effective, timely, and continuous feedback.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before="0" w:line="240" w:lineRule="auto"/>
              <w:rPr>
                <w:rFonts w:ascii="Poppins" w:cs="Poppins" w:eastAsia="Poppins" w:hAnsi="Poppins"/>
                <w:color w:val="9a7b1f"/>
                <w:sz w:val="24"/>
                <w:szCs w:val="24"/>
              </w:rPr>
            </w:pPr>
            <w:r w:rsidDel="00000000" w:rsidR="00000000" w:rsidRPr="00000000">
              <w:rPr>
                <w:rFonts w:ascii="Poppins" w:cs="Poppins" w:eastAsia="Poppins" w:hAnsi="Poppins"/>
                <w:b w:val="1"/>
                <w:color w:val="9a7b1f"/>
                <w:sz w:val="24"/>
                <w:szCs w:val="24"/>
                <w:rtl w:val="0"/>
              </w:rPr>
              <w:t xml:space="preserve">Intellectual</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after="580" w:before="580" w:line="384.00000000000006" w:lineRule="auto"/>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Analyze the significance of specific framework methods and their relation to how it manifests based on tools needed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before="0" w:line="240" w:lineRule="auto"/>
              <w:rPr>
                <w:rFonts w:ascii="Poppins" w:cs="Poppins" w:eastAsia="Poppins" w:hAnsi="Poppins"/>
                <w:b w:val="1"/>
                <w:color w:val="9a7b1f"/>
                <w:sz w:val="24"/>
                <w:szCs w:val="24"/>
              </w:rPr>
            </w:pPr>
            <w:r w:rsidDel="00000000" w:rsidR="00000000" w:rsidRPr="00000000">
              <w:rPr>
                <w:rFonts w:ascii="Poppins" w:cs="Poppins" w:eastAsia="Poppins" w:hAnsi="Poppins"/>
                <w:b w:val="1"/>
                <w:color w:val="9a7b1f"/>
                <w:sz w:val="24"/>
                <w:szCs w:val="24"/>
                <w:rtl w:val="0"/>
              </w:rPr>
              <w:t xml:space="preserve">Analyze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after="580" w:before="580" w:line="384.00000000000006" w:lineRule="auto"/>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Select the most appropriate problem-solving approach based on context</w:t>
            </w:r>
          </w:p>
          <w:p w:rsidR="00000000" w:rsidDel="00000000" w:rsidP="00000000" w:rsidRDefault="00000000" w:rsidRPr="00000000" w14:paraId="00000058">
            <w:pPr>
              <w:widowControl w:val="0"/>
              <w:spacing w:before="0" w:line="240" w:lineRule="auto"/>
              <w:rPr>
                <w:rFonts w:ascii="Poppins" w:cs="Poppins" w:eastAsia="Poppins" w:hAnsi="Poppins"/>
                <w:color w:val="9a7b1f"/>
                <w:sz w:val="24"/>
                <w:szCs w:val="24"/>
              </w:rPr>
            </w:pPr>
            <w:r w:rsidDel="00000000" w:rsidR="00000000" w:rsidRPr="00000000">
              <w:rPr>
                <w:rtl w:val="0"/>
              </w:rPr>
            </w:r>
          </w:p>
        </w:tc>
      </w:tr>
    </w:tbl>
    <w:p w:rsidR="00000000" w:rsidDel="00000000" w:rsidP="00000000" w:rsidRDefault="00000000" w:rsidRPr="00000000" w14:paraId="00000059">
      <w:pPr>
        <w:spacing w:before="0" w:line="276" w:lineRule="auto"/>
        <w:rPr>
          <w:rFonts w:ascii="Poppins" w:cs="Poppins" w:eastAsia="Poppins" w:hAnsi="Poppins"/>
          <w:b w:val="1"/>
          <w:color w:val="9a7b1f"/>
          <w:sz w:val="56"/>
          <w:szCs w:val="56"/>
        </w:rPr>
      </w:pPr>
      <w:r w:rsidDel="00000000" w:rsidR="00000000" w:rsidRPr="00000000">
        <w:rPr>
          <w:rtl w:val="0"/>
        </w:rPr>
      </w:r>
    </w:p>
    <w:p w:rsidR="00000000" w:rsidDel="00000000" w:rsidP="00000000" w:rsidRDefault="00000000" w:rsidRPr="00000000" w14:paraId="0000005A">
      <w:pPr>
        <w:spacing w:before="0" w:line="276" w:lineRule="auto"/>
        <w:rPr>
          <w:rFonts w:ascii="Poppins" w:cs="Poppins" w:eastAsia="Poppins" w:hAnsi="Poppins"/>
          <w:b w:val="1"/>
          <w:color w:val="9a7b1f"/>
          <w:sz w:val="56"/>
          <w:szCs w:val="56"/>
        </w:rPr>
      </w:pPr>
      <w:r w:rsidDel="00000000" w:rsidR="00000000" w:rsidRPr="00000000">
        <w:rPr>
          <w:rFonts w:ascii="Poppins" w:cs="Poppins" w:eastAsia="Poppins" w:hAnsi="Poppins"/>
          <w:b w:val="1"/>
          <w:color w:val="9a7b1f"/>
          <w:sz w:val="56"/>
          <w:szCs w:val="56"/>
          <w:rtl w:val="0"/>
        </w:rPr>
        <w:t xml:space="preserve">Explore</w:t>
      </w:r>
    </w:p>
    <w:p w:rsidR="00000000" w:rsidDel="00000000" w:rsidP="00000000" w:rsidRDefault="00000000" w:rsidRPr="00000000" w14:paraId="0000005B">
      <w:pPr>
        <w:widowControl w:val="0"/>
        <w:spacing w:before="0" w:line="240" w:lineRule="auto"/>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Elicit higher order thinking skills and slow transition into “ownership” of learning</w:t>
      </w:r>
    </w:p>
    <w:p w:rsidR="00000000" w:rsidDel="00000000" w:rsidP="00000000" w:rsidRDefault="00000000" w:rsidRPr="00000000" w14:paraId="0000005C">
      <w:pPr>
        <w:spacing w:before="0" w:line="276" w:lineRule="auto"/>
        <w:rPr>
          <w:rFonts w:ascii="Poppins" w:cs="Poppins" w:eastAsia="Poppins" w:hAnsi="Poppins"/>
          <w:b w:val="1"/>
          <w:color w:val="9a7b1f"/>
          <w:sz w:val="24"/>
          <w:szCs w:val="24"/>
        </w:rPr>
      </w:pPr>
      <w:r w:rsidDel="00000000" w:rsidR="00000000" w:rsidRPr="00000000">
        <w:rPr>
          <w:rtl w:val="0"/>
        </w:rPr>
      </w:r>
    </w:p>
    <w:p w:rsidR="00000000" w:rsidDel="00000000" w:rsidP="00000000" w:rsidRDefault="00000000" w:rsidRPr="00000000" w14:paraId="0000005D">
      <w:pPr>
        <w:widowControl w:val="0"/>
        <w:numPr>
          <w:ilvl w:val="0"/>
          <w:numId w:val="5"/>
        </w:numPr>
        <w:spacing w:before="0" w:line="240" w:lineRule="auto"/>
        <w:ind w:left="720" w:hanging="360"/>
        <w:rPr>
          <w:rFonts w:ascii="Poppins" w:cs="Poppins" w:eastAsia="Poppins" w:hAnsi="Poppins"/>
          <w:color w:val="9a7b1f"/>
          <w:sz w:val="24"/>
          <w:szCs w:val="24"/>
        </w:rPr>
      </w:pPr>
      <w:r w:rsidDel="00000000" w:rsidR="00000000" w:rsidRPr="00000000">
        <w:rPr>
          <w:rFonts w:ascii="Poppins" w:cs="Poppins" w:eastAsia="Poppins" w:hAnsi="Poppins"/>
          <w:b w:val="1"/>
          <w:color w:val="9a7b1f"/>
          <w:sz w:val="24"/>
          <w:szCs w:val="24"/>
          <w:rtl w:val="0"/>
        </w:rPr>
        <w:t xml:space="preserve">Reinforce: </w:t>
      </w:r>
      <w:r w:rsidDel="00000000" w:rsidR="00000000" w:rsidRPr="00000000">
        <w:rPr>
          <w:rFonts w:ascii="Poppins" w:cs="Poppins" w:eastAsia="Poppins" w:hAnsi="Poppins"/>
          <w:color w:val="9a7b1f"/>
          <w:sz w:val="24"/>
          <w:szCs w:val="24"/>
          <w:rtl w:val="0"/>
        </w:rPr>
        <w:t xml:space="preserve">Continually put LO’s at the forefront by aligning questions accordingly </w:t>
      </w:r>
    </w:p>
    <w:p w:rsidR="00000000" w:rsidDel="00000000" w:rsidP="00000000" w:rsidRDefault="00000000" w:rsidRPr="00000000" w14:paraId="0000005E">
      <w:pPr>
        <w:widowControl w:val="0"/>
        <w:spacing w:before="0" w:line="240" w:lineRule="auto"/>
        <w:ind w:left="720" w:firstLine="0"/>
        <w:rPr>
          <w:rFonts w:ascii="Poppins" w:cs="Poppins" w:eastAsia="Poppins" w:hAnsi="Poppins"/>
          <w:color w:val="9a7b1f"/>
          <w:sz w:val="24"/>
          <w:szCs w:val="24"/>
        </w:rPr>
      </w:pPr>
      <w:r w:rsidDel="00000000" w:rsidR="00000000" w:rsidRPr="00000000">
        <w:rPr>
          <w:rtl w:val="0"/>
        </w:rPr>
      </w:r>
    </w:p>
    <w:p w:rsidR="00000000" w:rsidDel="00000000" w:rsidP="00000000" w:rsidRDefault="00000000" w:rsidRPr="00000000" w14:paraId="0000005F">
      <w:pPr>
        <w:widowControl w:val="0"/>
        <w:numPr>
          <w:ilvl w:val="0"/>
          <w:numId w:val="5"/>
        </w:numPr>
        <w:spacing w:before="0" w:line="240" w:lineRule="auto"/>
        <w:ind w:left="720" w:hanging="360"/>
        <w:rPr>
          <w:rFonts w:ascii="Poppins" w:cs="Poppins" w:eastAsia="Poppins" w:hAnsi="Poppins"/>
          <w:color w:val="9a7b1f"/>
          <w:sz w:val="24"/>
          <w:szCs w:val="24"/>
        </w:rPr>
      </w:pPr>
      <w:r w:rsidDel="00000000" w:rsidR="00000000" w:rsidRPr="00000000">
        <w:rPr>
          <w:rFonts w:ascii="Poppins" w:cs="Poppins" w:eastAsia="Poppins" w:hAnsi="Poppins"/>
          <w:b w:val="1"/>
          <w:color w:val="9a7b1f"/>
          <w:sz w:val="24"/>
          <w:szCs w:val="24"/>
          <w:rtl w:val="0"/>
        </w:rPr>
        <w:t xml:space="preserve">Stimulate:</w:t>
      </w:r>
      <w:r w:rsidDel="00000000" w:rsidR="00000000" w:rsidRPr="00000000">
        <w:rPr>
          <w:rFonts w:ascii="Poppins" w:cs="Poppins" w:eastAsia="Poppins" w:hAnsi="Poppins"/>
          <w:color w:val="9a7b1f"/>
          <w:sz w:val="24"/>
          <w:szCs w:val="24"/>
          <w:rtl w:val="0"/>
        </w:rPr>
        <w:t xml:space="preserve"> Explore creative and critical thinking. Aids in helping the instructor understand the learner’s thought process</w:t>
      </w:r>
    </w:p>
    <w:p w:rsidR="00000000" w:rsidDel="00000000" w:rsidP="00000000" w:rsidRDefault="00000000" w:rsidRPr="00000000" w14:paraId="00000060">
      <w:pPr>
        <w:widowControl w:val="0"/>
        <w:spacing w:before="0" w:line="240" w:lineRule="auto"/>
        <w:ind w:left="720" w:firstLine="0"/>
        <w:rPr>
          <w:rFonts w:ascii="Poppins" w:cs="Poppins" w:eastAsia="Poppins" w:hAnsi="Poppins"/>
          <w:color w:val="9a7b1f"/>
          <w:sz w:val="24"/>
          <w:szCs w:val="24"/>
        </w:rPr>
      </w:pPr>
      <w:r w:rsidDel="00000000" w:rsidR="00000000" w:rsidRPr="00000000">
        <w:rPr>
          <w:rtl w:val="0"/>
        </w:rPr>
      </w:r>
    </w:p>
    <w:p w:rsidR="00000000" w:rsidDel="00000000" w:rsidP="00000000" w:rsidRDefault="00000000" w:rsidRPr="00000000" w14:paraId="00000061">
      <w:pPr>
        <w:widowControl w:val="0"/>
        <w:numPr>
          <w:ilvl w:val="0"/>
          <w:numId w:val="5"/>
        </w:numPr>
        <w:spacing w:before="0" w:line="240" w:lineRule="auto"/>
        <w:ind w:left="720" w:hanging="360"/>
        <w:rPr>
          <w:rFonts w:ascii="Poppins" w:cs="Poppins" w:eastAsia="Poppins" w:hAnsi="Poppins"/>
          <w:color w:val="9a7b1f"/>
          <w:sz w:val="24"/>
          <w:szCs w:val="24"/>
        </w:rPr>
      </w:pPr>
      <w:r w:rsidDel="00000000" w:rsidR="00000000" w:rsidRPr="00000000">
        <w:rPr>
          <w:rFonts w:ascii="Poppins" w:cs="Poppins" w:eastAsia="Poppins" w:hAnsi="Poppins"/>
          <w:b w:val="1"/>
          <w:color w:val="9a7b1f"/>
          <w:sz w:val="24"/>
          <w:szCs w:val="24"/>
          <w:rtl w:val="0"/>
        </w:rPr>
        <w:t xml:space="preserve">Retention: </w:t>
      </w:r>
      <w:r w:rsidDel="00000000" w:rsidR="00000000" w:rsidRPr="00000000">
        <w:rPr>
          <w:rFonts w:ascii="Poppins" w:cs="Poppins" w:eastAsia="Poppins" w:hAnsi="Poppins"/>
          <w:color w:val="9a7b1f"/>
          <w:sz w:val="24"/>
          <w:szCs w:val="24"/>
          <w:rtl w:val="0"/>
        </w:rPr>
        <w:t xml:space="preserve"> Encourage the idea of putting concepts into their “own words”</w:t>
      </w:r>
    </w:p>
    <w:p w:rsidR="00000000" w:rsidDel="00000000" w:rsidP="00000000" w:rsidRDefault="00000000" w:rsidRPr="00000000" w14:paraId="00000062">
      <w:pPr>
        <w:widowControl w:val="0"/>
        <w:spacing w:before="0" w:line="240" w:lineRule="auto"/>
        <w:ind w:left="720" w:firstLine="0"/>
        <w:rPr>
          <w:rFonts w:ascii="Poppins" w:cs="Poppins" w:eastAsia="Poppins" w:hAnsi="Poppins"/>
          <w:color w:val="9a7b1f"/>
          <w:sz w:val="24"/>
          <w:szCs w:val="24"/>
        </w:rPr>
      </w:pPr>
      <w:r w:rsidDel="00000000" w:rsidR="00000000" w:rsidRPr="00000000">
        <w:rPr>
          <w:rtl w:val="0"/>
        </w:rPr>
      </w:r>
    </w:p>
    <w:p w:rsidR="00000000" w:rsidDel="00000000" w:rsidP="00000000" w:rsidRDefault="00000000" w:rsidRPr="00000000" w14:paraId="00000063">
      <w:pPr>
        <w:widowControl w:val="0"/>
        <w:numPr>
          <w:ilvl w:val="0"/>
          <w:numId w:val="5"/>
        </w:numPr>
        <w:spacing w:before="0" w:line="240" w:lineRule="auto"/>
        <w:ind w:left="720" w:hanging="360"/>
        <w:rPr>
          <w:rFonts w:ascii="Poppins" w:cs="Poppins" w:eastAsia="Poppins" w:hAnsi="Poppins"/>
          <w:b w:val="1"/>
          <w:color w:val="9a7b1f"/>
          <w:sz w:val="24"/>
          <w:szCs w:val="24"/>
        </w:rPr>
      </w:pPr>
      <w:r w:rsidDel="00000000" w:rsidR="00000000" w:rsidRPr="00000000">
        <w:rPr>
          <w:rFonts w:ascii="Poppins" w:cs="Poppins" w:eastAsia="Poppins" w:hAnsi="Poppins"/>
          <w:b w:val="1"/>
          <w:color w:val="9a7b1f"/>
          <w:sz w:val="24"/>
          <w:szCs w:val="24"/>
          <w:rtl w:val="0"/>
        </w:rPr>
        <w:t xml:space="preserve">Engagement: </w:t>
      </w:r>
      <w:r w:rsidDel="00000000" w:rsidR="00000000" w:rsidRPr="00000000">
        <w:rPr>
          <w:rFonts w:ascii="Poppins" w:cs="Poppins" w:eastAsia="Poppins" w:hAnsi="Poppins"/>
          <w:color w:val="9a7b1f"/>
          <w:sz w:val="24"/>
          <w:szCs w:val="24"/>
          <w:rtl w:val="0"/>
        </w:rPr>
        <w:t xml:space="preserve">Ensures learners are always “active” vs “passive” as they must answer and respond with either the instructor or peers to develop a working knowledge base. </w:t>
      </w:r>
      <w:r w:rsidDel="00000000" w:rsidR="00000000" w:rsidRPr="00000000">
        <w:rPr>
          <w:rtl w:val="0"/>
        </w:rPr>
      </w:r>
    </w:p>
    <w:p w:rsidR="00000000" w:rsidDel="00000000" w:rsidP="00000000" w:rsidRDefault="00000000" w:rsidRPr="00000000" w14:paraId="00000064">
      <w:pPr>
        <w:spacing w:before="0" w:line="276" w:lineRule="auto"/>
        <w:rPr>
          <w:rFonts w:ascii="Poppins" w:cs="Poppins" w:eastAsia="Poppins" w:hAnsi="Poppins"/>
          <w:color w:val="9a7b1f"/>
          <w:sz w:val="24"/>
          <w:szCs w:val="24"/>
        </w:rPr>
      </w:pPr>
      <w:r w:rsidDel="00000000" w:rsidR="00000000" w:rsidRPr="00000000">
        <w:rPr>
          <w:rtl w:val="0"/>
        </w:rPr>
      </w:r>
    </w:p>
    <w:tbl>
      <w:tblPr>
        <w:tblStyle w:val="Table2"/>
        <w:tblW w:w="11385.0" w:type="dxa"/>
        <w:jc w:val="left"/>
        <w:tblInd w:w="-8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70"/>
        <w:gridCol w:w="9615"/>
        <w:tblGridChange w:id="0">
          <w:tblGrid>
            <w:gridCol w:w="1770"/>
            <w:gridCol w:w="96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before="0" w:line="240" w:lineRule="auto"/>
              <w:rPr>
                <w:rFonts w:ascii="Poppins" w:cs="Poppins" w:eastAsia="Poppins" w:hAnsi="Poppins"/>
                <w:b w:val="1"/>
                <w:color w:val="9a7b1f"/>
                <w:sz w:val="24"/>
                <w:szCs w:val="24"/>
              </w:rPr>
            </w:pPr>
            <w:r w:rsidDel="00000000" w:rsidR="00000000" w:rsidRPr="00000000">
              <w:rPr>
                <w:rFonts w:ascii="Poppins" w:cs="Poppins" w:eastAsia="Poppins" w:hAnsi="Poppins"/>
                <w:b w:val="1"/>
                <w:color w:val="9a7b1f"/>
                <w:sz w:val="24"/>
                <w:szCs w:val="24"/>
                <w:rtl w:val="0"/>
              </w:rPr>
              <w:t xml:space="preserve">Understand</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after="580" w:before="580" w:line="384.00000000000006" w:lineRule="auto"/>
              <w:rPr>
                <w:rFonts w:ascii="Poppins" w:cs="Poppins" w:eastAsia="Poppins" w:hAnsi="Poppins"/>
                <w:b w:val="1"/>
                <w:color w:val="9a7b1f"/>
                <w:sz w:val="24"/>
                <w:szCs w:val="24"/>
              </w:rPr>
            </w:pPr>
            <w:r w:rsidDel="00000000" w:rsidR="00000000" w:rsidRPr="00000000">
              <w:rPr>
                <w:rFonts w:ascii="Poppins" w:cs="Poppins" w:eastAsia="Poppins" w:hAnsi="Poppins"/>
                <w:color w:val="9a7b1f"/>
                <w:sz w:val="24"/>
                <w:szCs w:val="24"/>
                <w:rtl w:val="0"/>
              </w:rPr>
              <w:t xml:space="preserve">Attribute their past and current observations and experiences towards a logical understanding of an effective feedback process/strategy</w:t>
            </w:r>
            <w:r w:rsidDel="00000000" w:rsidR="00000000" w:rsidRPr="00000000">
              <w:rPr>
                <w:rtl w:val="0"/>
              </w:rPr>
            </w:r>
          </w:p>
        </w:tc>
      </w:tr>
      <w:tr>
        <w:trPr>
          <w:cantSplit w:val="0"/>
          <w:trHeight w:val="15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before="0" w:line="240" w:lineRule="auto"/>
              <w:rPr>
                <w:rFonts w:ascii="Poppins" w:cs="Poppins" w:eastAsia="Poppins" w:hAnsi="Poppins"/>
                <w:b w:val="1"/>
                <w:color w:val="9a7b1f"/>
                <w:sz w:val="24"/>
                <w:szCs w:val="24"/>
              </w:rPr>
            </w:pPr>
            <w:r w:rsidDel="00000000" w:rsidR="00000000" w:rsidRPr="00000000">
              <w:rPr>
                <w:rtl w:val="0"/>
              </w:rPr>
            </w:r>
          </w:p>
          <w:p w:rsidR="00000000" w:rsidDel="00000000" w:rsidP="00000000" w:rsidRDefault="00000000" w:rsidRPr="00000000" w14:paraId="00000068">
            <w:pPr>
              <w:widowControl w:val="0"/>
              <w:spacing w:before="0" w:line="240" w:lineRule="auto"/>
              <w:rPr>
                <w:rFonts w:ascii="Poppins" w:cs="Poppins" w:eastAsia="Poppins" w:hAnsi="Poppins"/>
                <w:b w:val="1"/>
                <w:color w:val="9a7b1f"/>
                <w:sz w:val="24"/>
                <w:szCs w:val="24"/>
              </w:rPr>
            </w:pPr>
            <w:r w:rsidDel="00000000" w:rsidR="00000000" w:rsidRPr="00000000">
              <w:rPr>
                <w:rFonts w:ascii="Poppins" w:cs="Poppins" w:eastAsia="Poppins" w:hAnsi="Poppins"/>
                <w:b w:val="1"/>
                <w:color w:val="9a7b1f"/>
                <w:sz w:val="24"/>
                <w:szCs w:val="24"/>
                <w:rtl w:val="0"/>
              </w:rPr>
              <w:t xml:space="preserve">Evaluate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after="580" w:before="580" w:line="384.00000000000006" w:lineRule="auto"/>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Define key elements of specific feedback methods and foundations in order to draw parallels to their lives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before="0" w:line="240" w:lineRule="auto"/>
              <w:rPr>
                <w:rFonts w:ascii="Poppins" w:cs="Poppins" w:eastAsia="Poppins" w:hAnsi="Poppins"/>
                <w:b w:val="1"/>
                <w:color w:val="9a7b1f"/>
                <w:sz w:val="24"/>
                <w:szCs w:val="24"/>
              </w:rPr>
            </w:pPr>
            <w:r w:rsidDel="00000000" w:rsidR="00000000" w:rsidRPr="00000000">
              <w:rPr>
                <w:rFonts w:ascii="Poppins" w:cs="Poppins" w:eastAsia="Poppins" w:hAnsi="Poppins"/>
                <w:b w:val="1"/>
                <w:color w:val="9a7b1f"/>
                <w:sz w:val="24"/>
                <w:szCs w:val="24"/>
                <w:rtl w:val="0"/>
              </w:rPr>
              <w:t xml:space="preserve">Classify</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after="580" w:before="580" w:line="384.00000000000006" w:lineRule="auto"/>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Assess how their knowledge transforms and can be implemented towards skill acquisition via restating questions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before="0" w:line="240" w:lineRule="auto"/>
              <w:rPr>
                <w:rFonts w:ascii="Poppins" w:cs="Poppins" w:eastAsia="Poppins" w:hAnsi="Poppins"/>
                <w:b w:val="1"/>
                <w:color w:val="9a7b1f"/>
                <w:sz w:val="24"/>
                <w:szCs w:val="24"/>
              </w:rPr>
            </w:pPr>
            <w:r w:rsidDel="00000000" w:rsidR="00000000" w:rsidRPr="00000000">
              <w:rPr>
                <w:rFonts w:ascii="Poppins" w:cs="Poppins" w:eastAsia="Poppins" w:hAnsi="Poppins"/>
                <w:b w:val="1"/>
                <w:color w:val="9a7b1f"/>
                <w:sz w:val="24"/>
                <w:szCs w:val="24"/>
                <w:rtl w:val="0"/>
              </w:rPr>
              <w:t xml:space="preserve">Create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after="580" w:before="580" w:line="384.00000000000006" w:lineRule="auto"/>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Generate of collection of concepts and examples they desire to explore more</w:t>
            </w:r>
          </w:p>
        </w:tc>
      </w:tr>
    </w:tbl>
    <w:p w:rsidR="00000000" w:rsidDel="00000000" w:rsidP="00000000" w:rsidRDefault="00000000" w:rsidRPr="00000000" w14:paraId="0000006E">
      <w:pPr>
        <w:spacing w:before="0" w:line="276" w:lineRule="auto"/>
        <w:rPr>
          <w:rFonts w:ascii="Poppins" w:cs="Poppins" w:eastAsia="Poppins" w:hAnsi="Poppins"/>
          <w:b w:val="1"/>
          <w:color w:val="9a7b1f"/>
          <w:sz w:val="24"/>
          <w:szCs w:val="24"/>
        </w:rPr>
      </w:pPr>
      <w:r w:rsidDel="00000000" w:rsidR="00000000" w:rsidRPr="00000000">
        <w:rPr>
          <w:rtl w:val="0"/>
        </w:rPr>
      </w:r>
    </w:p>
    <w:p w:rsidR="00000000" w:rsidDel="00000000" w:rsidP="00000000" w:rsidRDefault="00000000" w:rsidRPr="00000000" w14:paraId="0000006F">
      <w:pPr>
        <w:spacing w:before="0" w:line="276" w:lineRule="auto"/>
        <w:rPr>
          <w:rFonts w:ascii="Poppins" w:cs="Poppins" w:eastAsia="Poppins" w:hAnsi="Poppins"/>
          <w:b w:val="1"/>
          <w:color w:val="9a7b1f"/>
          <w:sz w:val="24"/>
          <w:szCs w:val="24"/>
        </w:rPr>
      </w:pPr>
      <w:r w:rsidDel="00000000" w:rsidR="00000000" w:rsidRPr="00000000">
        <w:rPr>
          <w:rtl w:val="0"/>
        </w:rPr>
      </w:r>
    </w:p>
    <w:p w:rsidR="00000000" w:rsidDel="00000000" w:rsidP="00000000" w:rsidRDefault="00000000" w:rsidRPr="00000000" w14:paraId="00000070">
      <w:pPr>
        <w:spacing w:before="0" w:line="276" w:lineRule="auto"/>
        <w:rPr>
          <w:rFonts w:ascii="Poppins" w:cs="Poppins" w:eastAsia="Poppins" w:hAnsi="Poppins"/>
          <w:b w:val="1"/>
          <w:color w:val="9a7b1f"/>
          <w:sz w:val="24"/>
          <w:szCs w:val="24"/>
        </w:rPr>
      </w:pPr>
      <w:r w:rsidDel="00000000" w:rsidR="00000000" w:rsidRPr="00000000">
        <w:rPr>
          <w:rtl w:val="0"/>
        </w:rPr>
      </w:r>
    </w:p>
    <w:p w:rsidR="00000000" w:rsidDel="00000000" w:rsidP="00000000" w:rsidRDefault="00000000" w:rsidRPr="00000000" w14:paraId="00000071">
      <w:pPr>
        <w:spacing w:before="0" w:line="276" w:lineRule="auto"/>
        <w:rPr>
          <w:rFonts w:ascii="Poppins" w:cs="Poppins" w:eastAsia="Poppins" w:hAnsi="Poppins"/>
          <w:b w:val="1"/>
          <w:color w:val="9a7b1f"/>
          <w:sz w:val="24"/>
          <w:szCs w:val="24"/>
        </w:rPr>
      </w:pPr>
      <w:r w:rsidDel="00000000" w:rsidR="00000000" w:rsidRPr="00000000">
        <w:rPr>
          <w:rtl w:val="0"/>
        </w:rPr>
      </w:r>
    </w:p>
    <w:p w:rsidR="00000000" w:rsidDel="00000000" w:rsidP="00000000" w:rsidRDefault="00000000" w:rsidRPr="00000000" w14:paraId="00000072">
      <w:pPr>
        <w:spacing w:before="0" w:line="276" w:lineRule="auto"/>
        <w:rPr>
          <w:rFonts w:ascii="Poppins" w:cs="Poppins" w:eastAsia="Poppins" w:hAnsi="Poppins"/>
          <w:b w:val="1"/>
          <w:color w:val="9a7b1f"/>
          <w:sz w:val="24"/>
          <w:szCs w:val="24"/>
        </w:rPr>
      </w:pPr>
      <w:r w:rsidDel="00000000" w:rsidR="00000000" w:rsidRPr="00000000">
        <w:rPr>
          <w:rtl w:val="0"/>
        </w:rPr>
      </w:r>
    </w:p>
    <w:p w:rsidR="00000000" w:rsidDel="00000000" w:rsidP="00000000" w:rsidRDefault="00000000" w:rsidRPr="00000000" w14:paraId="00000073">
      <w:pPr>
        <w:spacing w:before="0" w:line="276" w:lineRule="auto"/>
        <w:rPr>
          <w:rFonts w:ascii="Poppins" w:cs="Poppins" w:eastAsia="Poppins" w:hAnsi="Poppins"/>
          <w:b w:val="1"/>
          <w:color w:val="9a7b1f"/>
          <w:sz w:val="24"/>
          <w:szCs w:val="24"/>
        </w:rPr>
      </w:pPr>
      <w:r w:rsidDel="00000000" w:rsidR="00000000" w:rsidRPr="00000000">
        <w:rPr>
          <w:rtl w:val="0"/>
        </w:rPr>
      </w:r>
    </w:p>
    <w:p w:rsidR="00000000" w:rsidDel="00000000" w:rsidP="00000000" w:rsidRDefault="00000000" w:rsidRPr="00000000" w14:paraId="00000074">
      <w:pPr>
        <w:spacing w:before="0" w:line="276" w:lineRule="auto"/>
        <w:rPr>
          <w:rFonts w:ascii="Poppins" w:cs="Poppins" w:eastAsia="Poppins" w:hAnsi="Poppins"/>
          <w:b w:val="1"/>
          <w:color w:val="9a7b1f"/>
          <w:sz w:val="56"/>
          <w:szCs w:val="56"/>
        </w:rPr>
      </w:pPr>
      <w:r w:rsidDel="00000000" w:rsidR="00000000" w:rsidRPr="00000000">
        <w:rPr>
          <w:rFonts w:ascii="Poppins" w:cs="Poppins" w:eastAsia="Poppins" w:hAnsi="Poppins"/>
          <w:b w:val="1"/>
          <w:color w:val="9a7b1f"/>
          <w:sz w:val="56"/>
          <w:szCs w:val="56"/>
          <w:rtl w:val="0"/>
        </w:rPr>
        <w:t xml:space="preserve">Explain</w:t>
      </w:r>
    </w:p>
    <w:p w:rsidR="00000000" w:rsidDel="00000000" w:rsidP="00000000" w:rsidRDefault="00000000" w:rsidRPr="00000000" w14:paraId="00000075">
      <w:pPr>
        <w:widowControl w:val="0"/>
        <w:numPr>
          <w:ilvl w:val="1"/>
          <w:numId w:val="3"/>
        </w:numPr>
        <w:spacing w:before="0" w:line="240" w:lineRule="auto"/>
        <w:ind w:left="1440" w:hanging="360"/>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Meaningful engagement with content to work through and or via creating</w:t>
      </w:r>
    </w:p>
    <w:p w:rsidR="00000000" w:rsidDel="00000000" w:rsidP="00000000" w:rsidRDefault="00000000" w:rsidRPr="00000000" w14:paraId="00000076">
      <w:pPr>
        <w:widowControl w:val="0"/>
        <w:spacing w:before="0" w:line="240" w:lineRule="auto"/>
        <w:ind w:left="1440" w:firstLine="0"/>
        <w:rPr>
          <w:rFonts w:ascii="Poppins" w:cs="Poppins" w:eastAsia="Poppins" w:hAnsi="Poppins"/>
          <w:color w:val="9a7b1f"/>
          <w:sz w:val="24"/>
          <w:szCs w:val="24"/>
        </w:rPr>
      </w:pPr>
      <w:r w:rsidDel="00000000" w:rsidR="00000000" w:rsidRPr="00000000">
        <w:rPr>
          <w:rtl w:val="0"/>
        </w:rPr>
      </w:r>
    </w:p>
    <w:p w:rsidR="00000000" w:rsidDel="00000000" w:rsidP="00000000" w:rsidRDefault="00000000" w:rsidRPr="00000000" w14:paraId="00000077">
      <w:pPr>
        <w:widowControl w:val="0"/>
        <w:numPr>
          <w:ilvl w:val="2"/>
          <w:numId w:val="3"/>
        </w:numPr>
        <w:spacing w:before="0" w:line="240" w:lineRule="auto"/>
        <w:ind w:left="2160" w:hanging="360"/>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Consolidation of concepts in a logical manner</w:t>
      </w:r>
    </w:p>
    <w:p w:rsidR="00000000" w:rsidDel="00000000" w:rsidP="00000000" w:rsidRDefault="00000000" w:rsidRPr="00000000" w14:paraId="00000078">
      <w:pPr>
        <w:widowControl w:val="0"/>
        <w:spacing w:before="0" w:line="240" w:lineRule="auto"/>
        <w:rPr>
          <w:rFonts w:ascii="Poppins" w:cs="Poppins" w:eastAsia="Poppins" w:hAnsi="Poppins"/>
          <w:color w:val="9a7b1f"/>
          <w:sz w:val="24"/>
          <w:szCs w:val="24"/>
        </w:rPr>
      </w:pPr>
      <w:r w:rsidDel="00000000" w:rsidR="00000000" w:rsidRPr="00000000">
        <w:rPr>
          <w:rtl w:val="0"/>
        </w:rPr>
      </w:r>
    </w:p>
    <w:p w:rsidR="00000000" w:rsidDel="00000000" w:rsidP="00000000" w:rsidRDefault="00000000" w:rsidRPr="00000000" w14:paraId="00000079">
      <w:pPr>
        <w:widowControl w:val="0"/>
        <w:numPr>
          <w:ilvl w:val="2"/>
          <w:numId w:val="3"/>
        </w:numPr>
        <w:spacing w:before="0" w:line="240" w:lineRule="auto"/>
        <w:ind w:left="2160" w:hanging="360"/>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Construct framework for how concepts manifest in real world and individual lifestyles</w:t>
      </w:r>
    </w:p>
    <w:p w:rsidR="00000000" w:rsidDel="00000000" w:rsidP="00000000" w:rsidRDefault="00000000" w:rsidRPr="00000000" w14:paraId="0000007A">
      <w:pPr>
        <w:widowControl w:val="0"/>
        <w:spacing w:before="0" w:line="240" w:lineRule="auto"/>
        <w:ind w:left="2160" w:firstLine="0"/>
        <w:rPr>
          <w:rFonts w:ascii="Poppins" w:cs="Poppins" w:eastAsia="Poppins" w:hAnsi="Poppins"/>
          <w:color w:val="9a7b1f"/>
          <w:sz w:val="24"/>
          <w:szCs w:val="24"/>
        </w:rPr>
      </w:pPr>
      <w:r w:rsidDel="00000000" w:rsidR="00000000" w:rsidRPr="00000000">
        <w:rPr>
          <w:rtl w:val="0"/>
        </w:rPr>
      </w:r>
    </w:p>
    <w:p w:rsidR="00000000" w:rsidDel="00000000" w:rsidP="00000000" w:rsidRDefault="00000000" w:rsidRPr="00000000" w14:paraId="0000007B">
      <w:pPr>
        <w:widowControl w:val="0"/>
        <w:numPr>
          <w:ilvl w:val="2"/>
          <w:numId w:val="3"/>
        </w:numPr>
        <w:spacing w:before="0" w:line="240" w:lineRule="auto"/>
        <w:ind w:left="2160" w:hanging="360"/>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Conceptualize and critique diverse perspectives and approaches</w:t>
      </w:r>
      <w:r w:rsidDel="00000000" w:rsidR="00000000" w:rsidRPr="00000000">
        <w:rPr>
          <w:rtl w:val="0"/>
        </w:rPr>
      </w:r>
    </w:p>
    <w:p w:rsidR="00000000" w:rsidDel="00000000" w:rsidP="00000000" w:rsidRDefault="00000000" w:rsidRPr="00000000" w14:paraId="0000007C">
      <w:pPr>
        <w:spacing w:before="0" w:line="276" w:lineRule="auto"/>
        <w:rPr>
          <w:rFonts w:ascii="Poppins" w:cs="Poppins" w:eastAsia="Poppins" w:hAnsi="Poppins"/>
          <w:color w:val="9a7b1f"/>
          <w:sz w:val="24"/>
          <w:szCs w:val="24"/>
        </w:rPr>
      </w:pPr>
      <w:r w:rsidDel="00000000" w:rsidR="00000000" w:rsidRPr="00000000">
        <w:rPr>
          <w:rtl w:val="0"/>
        </w:rPr>
      </w:r>
    </w:p>
    <w:tbl>
      <w:tblPr>
        <w:tblStyle w:val="Table3"/>
        <w:tblW w:w="11385.0" w:type="dxa"/>
        <w:jc w:val="left"/>
        <w:tblInd w:w="-8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70"/>
        <w:gridCol w:w="9615"/>
        <w:tblGridChange w:id="0">
          <w:tblGrid>
            <w:gridCol w:w="1770"/>
            <w:gridCol w:w="96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before="0" w:line="240" w:lineRule="auto"/>
              <w:rPr>
                <w:rFonts w:ascii="Poppins" w:cs="Poppins" w:eastAsia="Poppins" w:hAnsi="Poppins"/>
                <w:b w:val="1"/>
                <w:color w:val="9a7b1f"/>
                <w:sz w:val="24"/>
                <w:szCs w:val="24"/>
              </w:rPr>
            </w:pPr>
            <w:r w:rsidDel="00000000" w:rsidR="00000000" w:rsidRPr="00000000">
              <w:rPr>
                <w:rFonts w:ascii="Poppins" w:cs="Poppins" w:eastAsia="Poppins" w:hAnsi="Poppins"/>
                <w:b w:val="1"/>
                <w:color w:val="9a7b1f"/>
                <w:sz w:val="24"/>
                <w:szCs w:val="24"/>
                <w:rtl w:val="0"/>
              </w:rPr>
              <w:t xml:space="preserve">Interpret</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after="580" w:before="580" w:line="384.00000000000006" w:lineRule="auto"/>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Explain in detail the "goals", "purpose", "implementation" of the project</w:t>
            </w:r>
          </w:p>
        </w:tc>
      </w:tr>
      <w:tr>
        <w:trPr>
          <w:cantSplit w:val="0"/>
          <w:trHeight w:val="15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before="0" w:line="240" w:lineRule="auto"/>
              <w:rPr>
                <w:rFonts w:ascii="Poppins" w:cs="Poppins" w:eastAsia="Poppins" w:hAnsi="Poppins"/>
                <w:b w:val="1"/>
                <w:color w:val="9a7b1f"/>
                <w:sz w:val="24"/>
                <w:szCs w:val="24"/>
              </w:rPr>
            </w:pPr>
            <w:r w:rsidDel="00000000" w:rsidR="00000000" w:rsidRPr="00000000">
              <w:rPr>
                <w:rtl w:val="0"/>
              </w:rPr>
            </w:r>
          </w:p>
          <w:p w:rsidR="00000000" w:rsidDel="00000000" w:rsidP="00000000" w:rsidRDefault="00000000" w:rsidRPr="00000000" w14:paraId="00000080">
            <w:pPr>
              <w:widowControl w:val="0"/>
              <w:spacing w:before="0" w:line="240" w:lineRule="auto"/>
              <w:rPr>
                <w:rFonts w:ascii="Poppins" w:cs="Poppins" w:eastAsia="Poppins" w:hAnsi="Poppins"/>
                <w:b w:val="1"/>
                <w:color w:val="9a7b1f"/>
                <w:sz w:val="24"/>
                <w:szCs w:val="24"/>
              </w:rPr>
            </w:pPr>
            <w:r w:rsidDel="00000000" w:rsidR="00000000" w:rsidRPr="00000000">
              <w:rPr>
                <w:rtl w:val="0"/>
              </w:rPr>
            </w:r>
          </w:p>
          <w:p w:rsidR="00000000" w:rsidDel="00000000" w:rsidP="00000000" w:rsidRDefault="00000000" w:rsidRPr="00000000" w14:paraId="00000081">
            <w:pPr>
              <w:widowControl w:val="0"/>
              <w:spacing w:before="0" w:line="240" w:lineRule="auto"/>
              <w:rPr>
                <w:rFonts w:ascii="Poppins" w:cs="Poppins" w:eastAsia="Poppins" w:hAnsi="Poppins"/>
                <w:b w:val="1"/>
                <w:color w:val="9a7b1f"/>
                <w:sz w:val="24"/>
                <w:szCs w:val="24"/>
              </w:rPr>
            </w:pPr>
            <w:r w:rsidDel="00000000" w:rsidR="00000000" w:rsidRPr="00000000">
              <w:rPr>
                <w:rFonts w:ascii="Poppins" w:cs="Poppins" w:eastAsia="Poppins" w:hAnsi="Poppins"/>
                <w:b w:val="1"/>
                <w:color w:val="9a7b1f"/>
                <w:sz w:val="24"/>
                <w:szCs w:val="24"/>
                <w:rtl w:val="0"/>
              </w:rPr>
              <w:t xml:space="preserve">Determine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after="580" w:before="580" w:line="384.00000000000006" w:lineRule="auto"/>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Emphasize importance of acquiring proficiency of skills within real world context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before="0" w:line="240" w:lineRule="auto"/>
              <w:rPr>
                <w:rFonts w:ascii="Poppins" w:cs="Poppins" w:eastAsia="Poppins" w:hAnsi="Poppins"/>
                <w:b w:val="1"/>
                <w:color w:val="9a7b1f"/>
                <w:sz w:val="24"/>
                <w:szCs w:val="24"/>
              </w:rPr>
            </w:pPr>
            <w:r w:rsidDel="00000000" w:rsidR="00000000" w:rsidRPr="00000000">
              <w:rPr>
                <w:rFonts w:ascii="Poppins" w:cs="Poppins" w:eastAsia="Poppins" w:hAnsi="Poppins"/>
                <w:b w:val="1"/>
                <w:color w:val="9a7b1f"/>
                <w:sz w:val="24"/>
                <w:szCs w:val="24"/>
                <w:rtl w:val="0"/>
              </w:rPr>
              <w:t xml:space="preserve">Explain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after="580" w:before="580" w:line="384.00000000000006" w:lineRule="auto"/>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Illustrate available resources and methodologies of engaging in ethical and reflective conversations on race and ethnicity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before="0" w:line="240" w:lineRule="auto"/>
              <w:rPr>
                <w:rFonts w:ascii="Poppins" w:cs="Poppins" w:eastAsia="Poppins" w:hAnsi="Poppins"/>
                <w:b w:val="1"/>
                <w:color w:val="9a7b1f"/>
                <w:sz w:val="24"/>
                <w:szCs w:val="24"/>
              </w:rPr>
            </w:pPr>
            <w:r w:rsidDel="00000000" w:rsidR="00000000" w:rsidRPr="00000000">
              <w:rPr>
                <w:rFonts w:ascii="Poppins" w:cs="Poppins" w:eastAsia="Poppins" w:hAnsi="Poppins"/>
                <w:b w:val="1"/>
                <w:color w:val="9a7b1f"/>
                <w:sz w:val="24"/>
                <w:szCs w:val="24"/>
                <w:rtl w:val="0"/>
              </w:rPr>
              <w:t xml:space="preserve">Differentiate</w:t>
            </w:r>
          </w:p>
          <w:p w:rsidR="00000000" w:rsidDel="00000000" w:rsidP="00000000" w:rsidRDefault="00000000" w:rsidRPr="00000000" w14:paraId="00000086">
            <w:pPr>
              <w:widowControl w:val="0"/>
              <w:spacing w:before="0" w:line="240" w:lineRule="auto"/>
              <w:rPr>
                <w:rFonts w:ascii="Poppins" w:cs="Poppins" w:eastAsia="Poppins" w:hAnsi="Poppins"/>
                <w:color w:val="9a7b1f"/>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after="580" w:before="580" w:line="384.00000000000006" w:lineRule="auto"/>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Enhance understanding of how the processes can be adapted to individual preferences</w:t>
            </w:r>
          </w:p>
        </w:tc>
      </w:tr>
    </w:tbl>
    <w:p w:rsidR="00000000" w:rsidDel="00000000" w:rsidP="00000000" w:rsidRDefault="00000000" w:rsidRPr="00000000" w14:paraId="00000088">
      <w:pPr>
        <w:spacing w:before="0" w:line="276" w:lineRule="auto"/>
        <w:rPr>
          <w:rFonts w:ascii="Poppins" w:cs="Poppins" w:eastAsia="Poppins" w:hAnsi="Poppins"/>
          <w:b w:val="1"/>
          <w:color w:val="9a7b1f"/>
          <w:sz w:val="24"/>
          <w:szCs w:val="24"/>
        </w:rPr>
      </w:pPr>
      <w:r w:rsidDel="00000000" w:rsidR="00000000" w:rsidRPr="00000000">
        <w:rPr>
          <w:rtl w:val="0"/>
        </w:rPr>
      </w:r>
    </w:p>
    <w:p w:rsidR="00000000" w:rsidDel="00000000" w:rsidP="00000000" w:rsidRDefault="00000000" w:rsidRPr="00000000" w14:paraId="00000089">
      <w:pPr>
        <w:spacing w:before="0" w:line="276" w:lineRule="auto"/>
        <w:rPr>
          <w:rFonts w:ascii="Poppins" w:cs="Poppins" w:eastAsia="Poppins" w:hAnsi="Poppins"/>
          <w:b w:val="1"/>
          <w:color w:val="9a7b1f"/>
          <w:sz w:val="24"/>
          <w:szCs w:val="24"/>
        </w:rPr>
      </w:pPr>
      <w:r w:rsidDel="00000000" w:rsidR="00000000" w:rsidRPr="00000000">
        <w:rPr>
          <w:rtl w:val="0"/>
        </w:rPr>
      </w:r>
    </w:p>
    <w:p w:rsidR="00000000" w:rsidDel="00000000" w:rsidP="00000000" w:rsidRDefault="00000000" w:rsidRPr="00000000" w14:paraId="0000008A">
      <w:pPr>
        <w:spacing w:before="0" w:line="276" w:lineRule="auto"/>
        <w:rPr>
          <w:rFonts w:ascii="Poppins" w:cs="Poppins" w:eastAsia="Poppins" w:hAnsi="Poppins"/>
          <w:b w:val="1"/>
          <w:color w:val="9a7b1f"/>
          <w:sz w:val="24"/>
          <w:szCs w:val="24"/>
        </w:rPr>
      </w:pPr>
      <w:r w:rsidDel="00000000" w:rsidR="00000000" w:rsidRPr="00000000">
        <w:rPr>
          <w:rtl w:val="0"/>
        </w:rPr>
      </w:r>
    </w:p>
    <w:p w:rsidR="00000000" w:rsidDel="00000000" w:rsidP="00000000" w:rsidRDefault="00000000" w:rsidRPr="00000000" w14:paraId="0000008B">
      <w:pPr>
        <w:spacing w:before="0" w:line="276" w:lineRule="auto"/>
        <w:rPr>
          <w:rFonts w:ascii="Poppins" w:cs="Poppins" w:eastAsia="Poppins" w:hAnsi="Poppins"/>
          <w:b w:val="1"/>
          <w:color w:val="9a7b1f"/>
          <w:sz w:val="24"/>
          <w:szCs w:val="24"/>
        </w:rPr>
      </w:pPr>
      <w:r w:rsidDel="00000000" w:rsidR="00000000" w:rsidRPr="00000000">
        <w:rPr>
          <w:rtl w:val="0"/>
        </w:rPr>
      </w:r>
    </w:p>
    <w:p w:rsidR="00000000" w:rsidDel="00000000" w:rsidP="00000000" w:rsidRDefault="00000000" w:rsidRPr="00000000" w14:paraId="0000008C">
      <w:pPr>
        <w:spacing w:before="0" w:line="276" w:lineRule="auto"/>
        <w:rPr>
          <w:rFonts w:ascii="Poppins" w:cs="Poppins" w:eastAsia="Poppins" w:hAnsi="Poppins"/>
          <w:b w:val="1"/>
          <w:color w:val="9a7b1f"/>
          <w:sz w:val="56"/>
          <w:szCs w:val="56"/>
        </w:rPr>
      </w:pPr>
      <w:r w:rsidDel="00000000" w:rsidR="00000000" w:rsidRPr="00000000">
        <w:rPr>
          <w:rFonts w:ascii="Poppins" w:cs="Poppins" w:eastAsia="Poppins" w:hAnsi="Poppins"/>
          <w:b w:val="1"/>
          <w:color w:val="9a7b1f"/>
          <w:sz w:val="56"/>
          <w:szCs w:val="56"/>
          <w:rtl w:val="0"/>
        </w:rPr>
        <w:t xml:space="preserve">EXTEND</w:t>
      </w:r>
    </w:p>
    <w:p w:rsidR="00000000" w:rsidDel="00000000" w:rsidP="00000000" w:rsidRDefault="00000000" w:rsidRPr="00000000" w14:paraId="0000008D">
      <w:pPr>
        <w:spacing w:before="0" w:line="276" w:lineRule="auto"/>
        <w:rPr>
          <w:rFonts w:ascii="Poppins" w:cs="Poppins" w:eastAsia="Poppins" w:hAnsi="Poppins"/>
          <w:b w:val="1"/>
          <w:color w:val="9a7b1f"/>
          <w:sz w:val="24"/>
          <w:szCs w:val="24"/>
        </w:rPr>
      </w:pPr>
      <w:r w:rsidDel="00000000" w:rsidR="00000000" w:rsidRPr="00000000">
        <w:rPr>
          <w:rtl w:val="0"/>
        </w:rPr>
      </w:r>
    </w:p>
    <w:p w:rsidR="00000000" w:rsidDel="00000000" w:rsidP="00000000" w:rsidRDefault="00000000" w:rsidRPr="00000000" w14:paraId="0000008E">
      <w:pPr>
        <w:widowControl w:val="0"/>
        <w:numPr>
          <w:ilvl w:val="0"/>
          <w:numId w:val="9"/>
        </w:numPr>
        <w:spacing w:before="0" w:line="240" w:lineRule="auto"/>
        <w:ind w:left="720" w:hanging="360"/>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Prioritize decisions making based on observation and evidence over assumptions</w:t>
      </w:r>
    </w:p>
    <w:p w:rsidR="00000000" w:rsidDel="00000000" w:rsidP="00000000" w:rsidRDefault="00000000" w:rsidRPr="00000000" w14:paraId="0000008F">
      <w:pPr>
        <w:widowControl w:val="0"/>
        <w:spacing w:before="0" w:line="240" w:lineRule="auto"/>
        <w:ind w:left="720" w:firstLine="0"/>
        <w:rPr>
          <w:rFonts w:ascii="Poppins" w:cs="Poppins" w:eastAsia="Poppins" w:hAnsi="Poppins"/>
          <w:color w:val="9a7b1f"/>
          <w:sz w:val="24"/>
          <w:szCs w:val="24"/>
        </w:rPr>
      </w:pPr>
      <w:r w:rsidDel="00000000" w:rsidR="00000000" w:rsidRPr="00000000">
        <w:rPr>
          <w:rtl w:val="0"/>
        </w:rPr>
      </w:r>
    </w:p>
    <w:p w:rsidR="00000000" w:rsidDel="00000000" w:rsidP="00000000" w:rsidRDefault="00000000" w:rsidRPr="00000000" w14:paraId="00000090">
      <w:pPr>
        <w:widowControl w:val="0"/>
        <w:numPr>
          <w:ilvl w:val="0"/>
          <w:numId w:val="9"/>
        </w:numPr>
        <w:spacing w:before="0" w:line="240" w:lineRule="auto"/>
        <w:ind w:left="720" w:hanging="360"/>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Compare and contrast counterexamples to facilitate a conceptual analysis ( This will be revisited and revised throughout each intervention step.)</w:t>
      </w:r>
    </w:p>
    <w:p w:rsidR="00000000" w:rsidDel="00000000" w:rsidP="00000000" w:rsidRDefault="00000000" w:rsidRPr="00000000" w14:paraId="00000091">
      <w:pPr>
        <w:widowControl w:val="0"/>
        <w:spacing w:before="0" w:line="240" w:lineRule="auto"/>
        <w:ind w:left="720" w:firstLine="0"/>
        <w:rPr>
          <w:rFonts w:ascii="Poppins" w:cs="Poppins" w:eastAsia="Poppins" w:hAnsi="Poppins"/>
          <w:color w:val="9a7b1f"/>
          <w:sz w:val="24"/>
          <w:szCs w:val="24"/>
        </w:rPr>
      </w:pPr>
      <w:r w:rsidDel="00000000" w:rsidR="00000000" w:rsidRPr="00000000">
        <w:rPr>
          <w:rtl w:val="0"/>
        </w:rPr>
      </w:r>
    </w:p>
    <w:p w:rsidR="00000000" w:rsidDel="00000000" w:rsidP="00000000" w:rsidRDefault="00000000" w:rsidRPr="00000000" w14:paraId="00000092">
      <w:pPr>
        <w:widowControl w:val="0"/>
        <w:numPr>
          <w:ilvl w:val="0"/>
          <w:numId w:val="9"/>
        </w:numPr>
        <w:spacing w:before="0" w:line="240" w:lineRule="auto"/>
        <w:ind w:left="720" w:hanging="360"/>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Formulate strategic thinking to isolate and identify problems to arrive at the most appropriate solution </w:t>
      </w:r>
    </w:p>
    <w:p w:rsidR="00000000" w:rsidDel="00000000" w:rsidP="00000000" w:rsidRDefault="00000000" w:rsidRPr="00000000" w14:paraId="00000093">
      <w:pPr>
        <w:widowControl w:val="0"/>
        <w:spacing w:before="0" w:line="240" w:lineRule="auto"/>
        <w:ind w:left="720" w:firstLine="0"/>
        <w:rPr>
          <w:rFonts w:ascii="Poppins" w:cs="Poppins" w:eastAsia="Poppins" w:hAnsi="Poppins"/>
          <w:color w:val="9a7b1f"/>
          <w:sz w:val="24"/>
          <w:szCs w:val="24"/>
        </w:rPr>
      </w:pPr>
      <w:r w:rsidDel="00000000" w:rsidR="00000000" w:rsidRPr="00000000">
        <w:rPr>
          <w:rtl w:val="0"/>
        </w:rPr>
      </w:r>
    </w:p>
    <w:p w:rsidR="00000000" w:rsidDel="00000000" w:rsidP="00000000" w:rsidRDefault="00000000" w:rsidRPr="00000000" w14:paraId="00000094">
      <w:pPr>
        <w:widowControl w:val="0"/>
        <w:numPr>
          <w:ilvl w:val="0"/>
          <w:numId w:val="9"/>
        </w:numPr>
        <w:spacing w:before="0" w:line="240" w:lineRule="auto"/>
        <w:ind w:left="720" w:hanging="360"/>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Evaluate the potential effectiveness and ramifications of various conclusions drawn</w:t>
      </w:r>
      <w:r w:rsidDel="00000000" w:rsidR="00000000" w:rsidRPr="00000000">
        <w:rPr>
          <w:rtl w:val="0"/>
        </w:rPr>
      </w:r>
    </w:p>
    <w:p w:rsidR="00000000" w:rsidDel="00000000" w:rsidP="00000000" w:rsidRDefault="00000000" w:rsidRPr="00000000" w14:paraId="00000095">
      <w:pPr>
        <w:spacing w:before="0" w:line="276" w:lineRule="auto"/>
        <w:rPr>
          <w:rFonts w:ascii="Poppins" w:cs="Poppins" w:eastAsia="Poppins" w:hAnsi="Poppins"/>
          <w:color w:val="9a7b1f"/>
          <w:sz w:val="24"/>
          <w:szCs w:val="24"/>
        </w:rPr>
      </w:pPr>
      <w:r w:rsidDel="00000000" w:rsidR="00000000" w:rsidRPr="00000000">
        <w:rPr>
          <w:rtl w:val="0"/>
        </w:rPr>
      </w:r>
    </w:p>
    <w:tbl>
      <w:tblPr>
        <w:tblStyle w:val="Table4"/>
        <w:tblW w:w="11385.0" w:type="dxa"/>
        <w:jc w:val="left"/>
        <w:tblInd w:w="-8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70"/>
        <w:gridCol w:w="9615"/>
        <w:tblGridChange w:id="0">
          <w:tblGrid>
            <w:gridCol w:w="1770"/>
            <w:gridCol w:w="96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before="0" w:line="240" w:lineRule="auto"/>
              <w:rPr>
                <w:rFonts w:ascii="Poppins" w:cs="Poppins" w:eastAsia="Poppins" w:hAnsi="Poppins"/>
                <w:b w:val="1"/>
                <w:color w:val="9a7b1f"/>
                <w:sz w:val="24"/>
                <w:szCs w:val="24"/>
              </w:rPr>
            </w:pPr>
            <w:r w:rsidDel="00000000" w:rsidR="00000000" w:rsidRPr="00000000">
              <w:rPr>
                <w:rFonts w:ascii="Poppins" w:cs="Poppins" w:eastAsia="Poppins" w:hAnsi="Poppins"/>
                <w:b w:val="1"/>
                <w:color w:val="9a7b1f"/>
                <w:sz w:val="24"/>
                <w:szCs w:val="24"/>
                <w:rtl w:val="0"/>
              </w:rPr>
              <w:t xml:space="preserve">Create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after="580" w:before="580" w:line="384.00000000000006" w:lineRule="auto"/>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Generate their own scenarios for outline, offering, and or, receiving feedback by leveraging supplied or personal resources to maximize efficiency </w:t>
            </w:r>
          </w:p>
        </w:tc>
      </w:tr>
      <w:tr>
        <w:trPr>
          <w:cantSplit w:val="0"/>
          <w:trHeight w:val="15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before="0" w:line="240" w:lineRule="auto"/>
              <w:rPr>
                <w:rFonts w:ascii="Poppins" w:cs="Poppins" w:eastAsia="Poppins" w:hAnsi="Poppins"/>
                <w:b w:val="1"/>
                <w:color w:val="9a7b1f"/>
                <w:sz w:val="24"/>
                <w:szCs w:val="24"/>
              </w:rPr>
            </w:pPr>
            <w:r w:rsidDel="00000000" w:rsidR="00000000" w:rsidRPr="00000000">
              <w:rPr>
                <w:rtl w:val="0"/>
              </w:rPr>
            </w:r>
          </w:p>
          <w:p w:rsidR="00000000" w:rsidDel="00000000" w:rsidP="00000000" w:rsidRDefault="00000000" w:rsidRPr="00000000" w14:paraId="00000099">
            <w:pPr>
              <w:widowControl w:val="0"/>
              <w:spacing w:before="0" w:line="240" w:lineRule="auto"/>
              <w:rPr>
                <w:rFonts w:ascii="Poppins" w:cs="Poppins" w:eastAsia="Poppins" w:hAnsi="Poppins"/>
                <w:b w:val="1"/>
                <w:color w:val="9a7b1f"/>
                <w:sz w:val="24"/>
                <w:szCs w:val="24"/>
              </w:rPr>
            </w:pPr>
            <w:r w:rsidDel="00000000" w:rsidR="00000000" w:rsidRPr="00000000">
              <w:rPr>
                <w:rFonts w:ascii="Poppins" w:cs="Poppins" w:eastAsia="Poppins" w:hAnsi="Poppins"/>
                <w:b w:val="1"/>
                <w:color w:val="9a7b1f"/>
                <w:sz w:val="24"/>
                <w:szCs w:val="24"/>
                <w:rtl w:val="0"/>
              </w:rPr>
              <w:t xml:space="preserve">Apply</w:t>
            </w:r>
          </w:p>
          <w:p w:rsidR="00000000" w:rsidDel="00000000" w:rsidP="00000000" w:rsidRDefault="00000000" w:rsidRPr="00000000" w14:paraId="0000009A">
            <w:pPr>
              <w:widowControl w:val="0"/>
              <w:spacing w:before="0" w:line="240" w:lineRule="auto"/>
              <w:rPr>
                <w:rFonts w:ascii="Poppins" w:cs="Poppins" w:eastAsia="Poppins" w:hAnsi="Poppins"/>
                <w:b w:val="1"/>
                <w:color w:val="9a7b1f"/>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after="580" w:before="580" w:line="384.00000000000006" w:lineRule="auto"/>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Implement procedural knowledge of creating and implementing effective feedback in order to build proficiency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before="0" w:line="240" w:lineRule="auto"/>
              <w:rPr>
                <w:rFonts w:ascii="Poppins" w:cs="Poppins" w:eastAsia="Poppins" w:hAnsi="Poppins"/>
                <w:b w:val="1"/>
                <w:color w:val="9a7b1f"/>
                <w:sz w:val="24"/>
                <w:szCs w:val="24"/>
              </w:rPr>
            </w:pPr>
            <w:r w:rsidDel="00000000" w:rsidR="00000000" w:rsidRPr="00000000">
              <w:rPr>
                <w:rFonts w:ascii="Poppins" w:cs="Poppins" w:eastAsia="Poppins" w:hAnsi="Poppins"/>
                <w:b w:val="1"/>
                <w:color w:val="9a7b1f"/>
                <w:sz w:val="24"/>
                <w:szCs w:val="24"/>
                <w:rtl w:val="0"/>
              </w:rPr>
              <w:t xml:space="preserve">Differentiate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after="580" w:before="580" w:line="384.00000000000006" w:lineRule="auto"/>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Compare and contrast how the engaging in race &amp; ethnic related conversations are affected based on a multitude of contextual elements. </w:t>
            </w:r>
          </w:p>
          <w:p w:rsidR="00000000" w:rsidDel="00000000" w:rsidP="00000000" w:rsidRDefault="00000000" w:rsidRPr="00000000" w14:paraId="0000009E">
            <w:pPr>
              <w:widowControl w:val="0"/>
              <w:spacing w:after="580" w:before="580" w:line="384.00000000000006" w:lineRule="auto"/>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(timing, race, experiences, community, etc…)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before="0" w:line="240" w:lineRule="auto"/>
              <w:rPr>
                <w:rFonts w:ascii="Poppins" w:cs="Poppins" w:eastAsia="Poppins" w:hAnsi="Poppins"/>
                <w:b w:val="1"/>
                <w:color w:val="9a7b1f"/>
                <w:sz w:val="24"/>
                <w:szCs w:val="24"/>
              </w:rPr>
            </w:pPr>
            <w:r w:rsidDel="00000000" w:rsidR="00000000" w:rsidRPr="00000000">
              <w:rPr>
                <w:rFonts w:ascii="Poppins" w:cs="Poppins" w:eastAsia="Poppins" w:hAnsi="Poppins"/>
                <w:b w:val="1"/>
                <w:color w:val="9a7b1f"/>
                <w:sz w:val="24"/>
                <w:szCs w:val="24"/>
                <w:rtl w:val="0"/>
              </w:rPr>
              <w:t xml:space="preserve">Support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after="580" w:before="580" w:line="384.00000000000006" w:lineRule="auto"/>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Enhance understanding of how the processes can be adapted to individual preferences and needs</w:t>
            </w:r>
          </w:p>
        </w:tc>
      </w:tr>
    </w:tbl>
    <w:p w:rsidR="00000000" w:rsidDel="00000000" w:rsidP="00000000" w:rsidRDefault="00000000" w:rsidRPr="00000000" w14:paraId="000000A1">
      <w:pPr>
        <w:spacing w:before="0" w:line="276" w:lineRule="auto"/>
        <w:rPr>
          <w:rFonts w:ascii="Poppins" w:cs="Poppins" w:eastAsia="Poppins" w:hAnsi="Poppins"/>
          <w:b w:val="1"/>
          <w:color w:val="a64d79"/>
          <w:sz w:val="24"/>
          <w:szCs w:val="24"/>
        </w:rPr>
      </w:pPr>
      <w:r w:rsidDel="00000000" w:rsidR="00000000" w:rsidRPr="00000000">
        <w:rPr>
          <w:rtl w:val="0"/>
        </w:rPr>
      </w:r>
    </w:p>
    <w:p w:rsidR="00000000" w:rsidDel="00000000" w:rsidP="00000000" w:rsidRDefault="00000000" w:rsidRPr="00000000" w14:paraId="000000A2">
      <w:pPr>
        <w:spacing w:before="0" w:line="276" w:lineRule="auto"/>
        <w:rPr>
          <w:rFonts w:ascii="Poppins" w:cs="Poppins" w:eastAsia="Poppins" w:hAnsi="Poppins"/>
          <w:b w:val="1"/>
          <w:color w:val="a64d79"/>
          <w:sz w:val="24"/>
          <w:szCs w:val="24"/>
        </w:rPr>
      </w:pPr>
      <w:r w:rsidDel="00000000" w:rsidR="00000000" w:rsidRPr="00000000">
        <w:rPr>
          <w:rtl w:val="0"/>
        </w:rPr>
      </w:r>
    </w:p>
    <w:p w:rsidR="00000000" w:rsidDel="00000000" w:rsidP="00000000" w:rsidRDefault="00000000" w:rsidRPr="00000000" w14:paraId="000000A3">
      <w:pPr>
        <w:spacing w:before="0" w:line="276" w:lineRule="auto"/>
        <w:rPr>
          <w:rFonts w:ascii="Poppins" w:cs="Poppins" w:eastAsia="Poppins" w:hAnsi="Poppins"/>
          <w:b w:val="1"/>
          <w:color w:val="a64d79"/>
          <w:sz w:val="24"/>
          <w:szCs w:val="24"/>
        </w:rPr>
      </w:pPr>
      <w:r w:rsidDel="00000000" w:rsidR="00000000" w:rsidRPr="00000000">
        <w:rPr>
          <w:rtl w:val="0"/>
        </w:rPr>
      </w:r>
    </w:p>
    <w:p w:rsidR="00000000" w:rsidDel="00000000" w:rsidP="00000000" w:rsidRDefault="00000000" w:rsidRPr="00000000" w14:paraId="000000A4">
      <w:pPr>
        <w:spacing w:before="0" w:line="276" w:lineRule="auto"/>
        <w:rPr>
          <w:rFonts w:ascii="Poppins" w:cs="Poppins" w:eastAsia="Poppins" w:hAnsi="Poppins"/>
          <w:b w:val="1"/>
          <w:color w:val="a64d79"/>
          <w:sz w:val="24"/>
          <w:szCs w:val="24"/>
        </w:rPr>
      </w:pPr>
      <w:r w:rsidDel="00000000" w:rsidR="00000000" w:rsidRPr="00000000">
        <w:rPr>
          <w:rtl w:val="0"/>
        </w:rPr>
      </w:r>
    </w:p>
    <w:p w:rsidR="00000000" w:rsidDel="00000000" w:rsidP="00000000" w:rsidRDefault="00000000" w:rsidRPr="00000000" w14:paraId="000000A5">
      <w:pPr>
        <w:spacing w:before="0" w:line="276" w:lineRule="auto"/>
        <w:rPr>
          <w:rFonts w:ascii="Poppins" w:cs="Poppins" w:eastAsia="Poppins" w:hAnsi="Poppins"/>
          <w:b w:val="1"/>
          <w:color w:val="9a7b1f"/>
          <w:sz w:val="56"/>
          <w:szCs w:val="56"/>
        </w:rPr>
      </w:pPr>
      <w:r w:rsidDel="00000000" w:rsidR="00000000" w:rsidRPr="00000000">
        <w:rPr>
          <w:rFonts w:ascii="Poppins" w:cs="Poppins" w:eastAsia="Poppins" w:hAnsi="Poppins"/>
          <w:b w:val="1"/>
          <w:color w:val="9a7b1f"/>
          <w:sz w:val="56"/>
          <w:szCs w:val="56"/>
          <w:rtl w:val="0"/>
        </w:rPr>
        <w:t xml:space="preserve">EVALUATE</w:t>
      </w:r>
    </w:p>
    <w:p w:rsidR="00000000" w:rsidDel="00000000" w:rsidP="00000000" w:rsidRDefault="00000000" w:rsidRPr="00000000" w14:paraId="000000A6">
      <w:pPr>
        <w:spacing w:before="0" w:line="276" w:lineRule="auto"/>
        <w:rPr>
          <w:rFonts w:ascii="Poppins" w:cs="Poppins" w:eastAsia="Poppins" w:hAnsi="Poppins"/>
          <w:b w:val="1"/>
          <w:color w:val="9a7b1f"/>
          <w:sz w:val="24"/>
          <w:szCs w:val="24"/>
        </w:rPr>
      </w:pPr>
      <w:r w:rsidDel="00000000" w:rsidR="00000000" w:rsidRPr="00000000">
        <w:rPr>
          <w:rtl w:val="0"/>
        </w:rPr>
      </w:r>
    </w:p>
    <w:p w:rsidR="00000000" w:rsidDel="00000000" w:rsidP="00000000" w:rsidRDefault="00000000" w:rsidRPr="00000000" w14:paraId="000000A7">
      <w:pPr>
        <w:widowControl w:val="0"/>
        <w:numPr>
          <w:ilvl w:val="0"/>
          <w:numId w:val="9"/>
        </w:numPr>
        <w:spacing w:before="0" w:line="240" w:lineRule="auto"/>
        <w:ind w:left="720" w:hanging="360"/>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Prioritize decisions making based on observation and evidence over assumptions</w:t>
      </w:r>
    </w:p>
    <w:p w:rsidR="00000000" w:rsidDel="00000000" w:rsidP="00000000" w:rsidRDefault="00000000" w:rsidRPr="00000000" w14:paraId="000000A8">
      <w:pPr>
        <w:widowControl w:val="0"/>
        <w:spacing w:before="0" w:line="240" w:lineRule="auto"/>
        <w:ind w:left="720" w:firstLine="0"/>
        <w:rPr>
          <w:rFonts w:ascii="Poppins" w:cs="Poppins" w:eastAsia="Poppins" w:hAnsi="Poppins"/>
          <w:color w:val="9a7b1f"/>
          <w:sz w:val="24"/>
          <w:szCs w:val="24"/>
        </w:rPr>
      </w:pPr>
      <w:r w:rsidDel="00000000" w:rsidR="00000000" w:rsidRPr="00000000">
        <w:rPr>
          <w:rtl w:val="0"/>
        </w:rPr>
      </w:r>
    </w:p>
    <w:p w:rsidR="00000000" w:rsidDel="00000000" w:rsidP="00000000" w:rsidRDefault="00000000" w:rsidRPr="00000000" w14:paraId="000000A9">
      <w:pPr>
        <w:widowControl w:val="0"/>
        <w:numPr>
          <w:ilvl w:val="0"/>
          <w:numId w:val="9"/>
        </w:numPr>
        <w:spacing w:before="0" w:line="240" w:lineRule="auto"/>
        <w:ind w:left="720" w:hanging="360"/>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Compare and contrast counterexamples to facilitate a conceptual analysis ( This will be revisited and revised throughout each intervention step.)</w:t>
      </w:r>
    </w:p>
    <w:p w:rsidR="00000000" w:rsidDel="00000000" w:rsidP="00000000" w:rsidRDefault="00000000" w:rsidRPr="00000000" w14:paraId="000000AA">
      <w:pPr>
        <w:widowControl w:val="0"/>
        <w:spacing w:before="0" w:line="240" w:lineRule="auto"/>
        <w:ind w:left="720" w:firstLine="0"/>
        <w:rPr>
          <w:rFonts w:ascii="Poppins" w:cs="Poppins" w:eastAsia="Poppins" w:hAnsi="Poppins"/>
          <w:color w:val="9a7b1f"/>
          <w:sz w:val="24"/>
          <w:szCs w:val="24"/>
        </w:rPr>
      </w:pPr>
      <w:r w:rsidDel="00000000" w:rsidR="00000000" w:rsidRPr="00000000">
        <w:rPr>
          <w:rtl w:val="0"/>
        </w:rPr>
      </w:r>
    </w:p>
    <w:p w:rsidR="00000000" w:rsidDel="00000000" w:rsidP="00000000" w:rsidRDefault="00000000" w:rsidRPr="00000000" w14:paraId="000000AB">
      <w:pPr>
        <w:widowControl w:val="0"/>
        <w:numPr>
          <w:ilvl w:val="0"/>
          <w:numId w:val="9"/>
        </w:numPr>
        <w:spacing w:before="0" w:line="240" w:lineRule="auto"/>
        <w:ind w:left="720" w:hanging="360"/>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Formulate strategic thinking to isolate and identify problems to arrive at the most appropriate solution </w:t>
      </w:r>
    </w:p>
    <w:p w:rsidR="00000000" w:rsidDel="00000000" w:rsidP="00000000" w:rsidRDefault="00000000" w:rsidRPr="00000000" w14:paraId="000000AC">
      <w:pPr>
        <w:widowControl w:val="0"/>
        <w:spacing w:before="0" w:line="240" w:lineRule="auto"/>
        <w:ind w:left="720" w:firstLine="0"/>
        <w:rPr>
          <w:rFonts w:ascii="Poppins" w:cs="Poppins" w:eastAsia="Poppins" w:hAnsi="Poppins"/>
          <w:color w:val="9a7b1f"/>
          <w:sz w:val="24"/>
          <w:szCs w:val="24"/>
        </w:rPr>
      </w:pPr>
      <w:r w:rsidDel="00000000" w:rsidR="00000000" w:rsidRPr="00000000">
        <w:rPr>
          <w:rtl w:val="0"/>
        </w:rPr>
      </w:r>
    </w:p>
    <w:p w:rsidR="00000000" w:rsidDel="00000000" w:rsidP="00000000" w:rsidRDefault="00000000" w:rsidRPr="00000000" w14:paraId="000000AD">
      <w:pPr>
        <w:widowControl w:val="0"/>
        <w:numPr>
          <w:ilvl w:val="0"/>
          <w:numId w:val="9"/>
        </w:numPr>
        <w:spacing w:before="0" w:line="240" w:lineRule="auto"/>
        <w:ind w:left="720" w:hanging="360"/>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Evaluate the potential effectiveness and ramifications of various conclusions drawn</w:t>
      </w:r>
      <w:r w:rsidDel="00000000" w:rsidR="00000000" w:rsidRPr="00000000">
        <w:rPr>
          <w:rtl w:val="0"/>
        </w:rPr>
      </w:r>
    </w:p>
    <w:p w:rsidR="00000000" w:rsidDel="00000000" w:rsidP="00000000" w:rsidRDefault="00000000" w:rsidRPr="00000000" w14:paraId="000000AE">
      <w:pPr>
        <w:spacing w:before="0" w:line="276" w:lineRule="auto"/>
        <w:rPr>
          <w:rFonts w:ascii="Poppins" w:cs="Poppins" w:eastAsia="Poppins" w:hAnsi="Poppins"/>
          <w:color w:val="9a7b1f"/>
          <w:sz w:val="24"/>
          <w:szCs w:val="24"/>
        </w:rPr>
      </w:pPr>
      <w:r w:rsidDel="00000000" w:rsidR="00000000" w:rsidRPr="00000000">
        <w:rPr>
          <w:rtl w:val="0"/>
        </w:rPr>
      </w:r>
    </w:p>
    <w:tbl>
      <w:tblPr>
        <w:tblStyle w:val="Table5"/>
        <w:tblW w:w="11545.0" w:type="dxa"/>
        <w:jc w:val="left"/>
        <w:tblInd w:w="-10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30"/>
        <w:gridCol w:w="9615"/>
        <w:tblGridChange w:id="0">
          <w:tblGrid>
            <w:gridCol w:w="1930"/>
            <w:gridCol w:w="96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before="0" w:line="240" w:lineRule="auto"/>
              <w:rPr>
                <w:rFonts w:ascii="Poppins" w:cs="Poppins" w:eastAsia="Poppins" w:hAnsi="Poppins"/>
                <w:b w:val="1"/>
                <w:color w:val="9a7b1f"/>
                <w:sz w:val="24"/>
                <w:szCs w:val="24"/>
              </w:rPr>
            </w:pPr>
            <w:r w:rsidDel="00000000" w:rsidR="00000000" w:rsidRPr="00000000">
              <w:rPr>
                <w:rFonts w:ascii="Poppins" w:cs="Poppins" w:eastAsia="Poppins" w:hAnsi="Poppins"/>
                <w:b w:val="1"/>
                <w:color w:val="9a7b1f"/>
                <w:sz w:val="24"/>
                <w:szCs w:val="24"/>
                <w:rtl w:val="0"/>
              </w:rPr>
              <w:t xml:space="preserve">Monitor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after="580" w:before="580" w:line="384.00000000000006" w:lineRule="auto"/>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Leverage insights from collaborative and individual reflections to assess proficiency</w:t>
            </w:r>
          </w:p>
        </w:tc>
      </w:tr>
      <w:tr>
        <w:trPr>
          <w:cantSplit w:val="0"/>
          <w:trHeight w:val="15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before="0" w:line="240" w:lineRule="auto"/>
              <w:rPr>
                <w:rFonts w:ascii="Poppins" w:cs="Poppins" w:eastAsia="Poppins" w:hAnsi="Poppins"/>
                <w:b w:val="1"/>
                <w:color w:val="9a7b1f"/>
                <w:sz w:val="24"/>
                <w:szCs w:val="24"/>
              </w:rPr>
            </w:pPr>
            <w:r w:rsidDel="00000000" w:rsidR="00000000" w:rsidRPr="00000000">
              <w:rPr>
                <w:rtl w:val="0"/>
              </w:rPr>
            </w:r>
          </w:p>
          <w:p w:rsidR="00000000" w:rsidDel="00000000" w:rsidP="00000000" w:rsidRDefault="00000000" w:rsidRPr="00000000" w14:paraId="000000B2">
            <w:pPr>
              <w:widowControl w:val="0"/>
              <w:spacing w:before="0" w:line="240" w:lineRule="auto"/>
              <w:rPr>
                <w:rFonts w:ascii="Poppins" w:cs="Poppins" w:eastAsia="Poppins" w:hAnsi="Poppins"/>
                <w:b w:val="1"/>
                <w:color w:val="9a7b1f"/>
                <w:sz w:val="24"/>
                <w:szCs w:val="24"/>
              </w:rPr>
            </w:pPr>
            <w:r w:rsidDel="00000000" w:rsidR="00000000" w:rsidRPr="00000000">
              <w:rPr>
                <w:rFonts w:ascii="Poppins" w:cs="Poppins" w:eastAsia="Poppins" w:hAnsi="Poppins"/>
                <w:b w:val="1"/>
                <w:color w:val="9a7b1f"/>
                <w:sz w:val="24"/>
                <w:szCs w:val="24"/>
                <w:rtl w:val="0"/>
              </w:rPr>
              <w:t xml:space="preserve">Apply</w:t>
            </w:r>
          </w:p>
          <w:p w:rsidR="00000000" w:rsidDel="00000000" w:rsidP="00000000" w:rsidRDefault="00000000" w:rsidRPr="00000000" w14:paraId="000000B3">
            <w:pPr>
              <w:widowControl w:val="0"/>
              <w:spacing w:before="0" w:line="240" w:lineRule="auto"/>
              <w:rPr>
                <w:rFonts w:ascii="Poppins" w:cs="Poppins" w:eastAsia="Poppins" w:hAnsi="Poppins"/>
                <w:b w:val="1"/>
                <w:color w:val="9a7b1f"/>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after="580" w:before="580" w:line="384.00000000000006" w:lineRule="auto"/>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Assess the extent of skills learned in comparison to new thought processes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before="0" w:line="240" w:lineRule="auto"/>
              <w:rPr>
                <w:rFonts w:ascii="Poppins" w:cs="Poppins" w:eastAsia="Poppins" w:hAnsi="Poppins"/>
                <w:b w:val="1"/>
                <w:color w:val="9a7b1f"/>
                <w:sz w:val="24"/>
                <w:szCs w:val="24"/>
              </w:rPr>
            </w:pPr>
            <w:r w:rsidDel="00000000" w:rsidR="00000000" w:rsidRPr="00000000">
              <w:rPr>
                <w:rFonts w:ascii="Poppins" w:cs="Poppins" w:eastAsia="Poppins" w:hAnsi="Poppins"/>
                <w:b w:val="1"/>
                <w:color w:val="9a7b1f"/>
                <w:sz w:val="24"/>
                <w:szCs w:val="24"/>
                <w:rtl w:val="0"/>
              </w:rPr>
              <w:t xml:space="preserve">Diagnose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after="580" w:before="580" w:line="384.00000000000006" w:lineRule="auto"/>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Implement resources created to track progression effectively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before="0" w:line="240" w:lineRule="auto"/>
              <w:rPr>
                <w:rFonts w:ascii="Poppins" w:cs="Poppins" w:eastAsia="Poppins" w:hAnsi="Poppins"/>
                <w:b w:val="1"/>
                <w:color w:val="9a7b1f"/>
                <w:sz w:val="24"/>
                <w:szCs w:val="24"/>
              </w:rPr>
            </w:pPr>
            <w:r w:rsidDel="00000000" w:rsidR="00000000" w:rsidRPr="00000000">
              <w:rPr>
                <w:rFonts w:ascii="Poppins" w:cs="Poppins" w:eastAsia="Poppins" w:hAnsi="Poppins"/>
                <w:b w:val="1"/>
                <w:color w:val="9a7b1f"/>
                <w:sz w:val="24"/>
                <w:szCs w:val="24"/>
                <w:rtl w:val="0"/>
              </w:rPr>
              <w:t xml:space="preserve">Acknowledge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after="580" w:before="580" w:line="384.00000000000006" w:lineRule="auto"/>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Examine relevant and irrelevant aspects of strategy to determine future iterations </w:t>
            </w:r>
          </w:p>
        </w:tc>
      </w:tr>
    </w:tbl>
    <w:p w:rsidR="00000000" w:rsidDel="00000000" w:rsidP="00000000" w:rsidRDefault="00000000" w:rsidRPr="00000000" w14:paraId="000000B9">
      <w:pPr>
        <w:spacing w:before="0" w:line="276"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BA">
      <w:pPr>
        <w:spacing w:before="0" w:line="276" w:lineRule="auto"/>
        <w:rPr>
          <w:rFonts w:ascii="Poppins" w:cs="Poppins" w:eastAsia="Poppins" w:hAnsi="Poppins"/>
          <w:b w:val="1"/>
          <w:color w:val="9a7b1f"/>
          <w:sz w:val="32"/>
          <w:szCs w:val="32"/>
        </w:rPr>
      </w:pPr>
      <w:r w:rsidDel="00000000" w:rsidR="00000000" w:rsidRPr="00000000">
        <w:rPr>
          <w:rtl w:val="0"/>
        </w:rPr>
      </w:r>
    </w:p>
    <w:p w:rsidR="00000000" w:rsidDel="00000000" w:rsidP="00000000" w:rsidRDefault="00000000" w:rsidRPr="00000000" w14:paraId="000000BB">
      <w:pPr>
        <w:spacing w:before="0" w:line="276" w:lineRule="auto"/>
        <w:ind w:left="0" w:firstLine="0"/>
        <w:rPr>
          <w:rFonts w:ascii="Poppins" w:cs="Poppins" w:eastAsia="Poppins" w:hAnsi="Poppins"/>
          <w:b w:val="1"/>
          <w:color w:val="9a7b1f"/>
          <w:sz w:val="32"/>
          <w:szCs w:val="32"/>
        </w:rPr>
      </w:pPr>
      <w:r w:rsidDel="00000000" w:rsidR="00000000" w:rsidRPr="00000000">
        <w:rPr>
          <w:rtl w:val="0"/>
        </w:rPr>
      </w:r>
    </w:p>
    <w:tbl>
      <w:tblPr>
        <w:tblStyle w:val="Table6"/>
        <w:tblW w:w="11550.0" w:type="dxa"/>
        <w:jc w:val="left"/>
        <w:tblInd w:w="-106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45"/>
        <w:gridCol w:w="5805"/>
        <w:tblGridChange w:id="0">
          <w:tblGrid>
            <w:gridCol w:w="5745"/>
            <w:gridCol w:w="58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C">
            <w:pPr>
              <w:spacing w:before="0" w:line="276" w:lineRule="auto"/>
              <w:jc w:val="center"/>
              <w:rPr>
                <w:rFonts w:ascii="Poppins" w:cs="Poppins" w:eastAsia="Poppins" w:hAnsi="Poppins"/>
                <w:b w:val="1"/>
                <w:color w:val="9a7b1f"/>
                <w:sz w:val="32"/>
                <w:szCs w:val="32"/>
              </w:rPr>
            </w:pPr>
            <w:r w:rsidDel="00000000" w:rsidR="00000000" w:rsidRPr="00000000">
              <w:rPr>
                <w:rFonts w:ascii="Poppins" w:cs="Poppins" w:eastAsia="Poppins" w:hAnsi="Poppins"/>
                <w:b w:val="1"/>
                <w:color w:val="9a7b1f"/>
                <w:sz w:val="32"/>
                <w:szCs w:val="32"/>
                <w:rtl w:val="0"/>
              </w:rPr>
              <w:t xml:space="preserve">Knowledge Dimension</w:t>
            </w:r>
          </w:p>
          <w:p w:rsidR="00000000" w:rsidDel="00000000" w:rsidP="00000000" w:rsidRDefault="00000000" w:rsidRPr="00000000" w14:paraId="000000BD">
            <w:pPr>
              <w:spacing w:before="0" w:line="276" w:lineRule="auto"/>
              <w:jc w:val="center"/>
              <w:rPr>
                <w:rFonts w:ascii="Poppins" w:cs="Poppins" w:eastAsia="Poppins" w:hAnsi="Poppins"/>
                <w:b w:val="1"/>
                <w:color w:val="9a7b1f"/>
                <w:sz w:val="32"/>
                <w:szCs w:val="32"/>
              </w:rPr>
            </w:pPr>
            <w:r w:rsidDel="00000000" w:rsidR="00000000" w:rsidRPr="00000000">
              <w:rPr>
                <w:rtl w:val="0"/>
              </w:rPr>
            </w:r>
          </w:p>
          <w:p w:rsidR="00000000" w:rsidDel="00000000" w:rsidP="00000000" w:rsidRDefault="00000000" w:rsidRPr="00000000" w14:paraId="000000BE">
            <w:pPr>
              <w:spacing w:before="0" w:line="276" w:lineRule="auto"/>
              <w:jc w:val="center"/>
              <w:rPr>
                <w:rFonts w:ascii="Poppins" w:cs="Poppins" w:eastAsia="Poppins" w:hAnsi="Poppins"/>
                <w:b w:val="1"/>
                <w:color w:val="9a7b1f"/>
                <w:sz w:val="32"/>
                <w:szCs w:val="32"/>
              </w:rPr>
            </w:pPr>
            <w:r w:rsidDel="00000000" w:rsidR="00000000" w:rsidRPr="00000000">
              <w:rPr>
                <w:rFonts w:ascii="Poppins" w:cs="Poppins" w:eastAsia="Poppins" w:hAnsi="Poppins"/>
                <w:b w:val="1"/>
                <w:color w:val="9a7b1f"/>
                <w:sz w:val="32"/>
                <w:szCs w:val="32"/>
                <w:rtl w:val="0"/>
              </w:rPr>
              <w:t xml:space="preserve">“Factual”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spacing w:before="0" w:line="276" w:lineRule="auto"/>
              <w:ind w:left="720" w:firstLine="0"/>
              <w:rPr>
                <w:rFonts w:ascii="Poppins" w:cs="Poppins" w:eastAsia="Poppins" w:hAnsi="Poppins"/>
                <w:color w:val="9a7b1f"/>
                <w:sz w:val="24"/>
                <w:szCs w:val="24"/>
              </w:rPr>
            </w:pPr>
            <w:r w:rsidDel="00000000" w:rsidR="00000000" w:rsidRPr="00000000">
              <w:rPr>
                <w:rtl w:val="0"/>
              </w:rPr>
            </w:r>
          </w:p>
          <w:p w:rsidR="00000000" w:rsidDel="00000000" w:rsidP="00000000" w:rsidRDefault="00000000" w:rsidRPr="00000000" w14:paraId="000000C0">
            <w:pPr>
              <w:numPr>
                <w:ilvl w:val="0"/>
                <w:numId w:val="4"/>
              </w:numPr>
              <w:spacing w:before="0" w:line="276" w:lineRule="auto"/>
              <w:ind w:left="720" w:hanging="360"/>
              <w:rPr>
                <w:rFonts w:ascii="Poppins" w:cs="Poppins" w:eastAsia="Poppins" w:hAnsi="Poppins"/>
                <w:color w:val="9a7b1f"/>
                <w:sz w:val="24"/>
                <w:szCs w:val="24"/>
                <w:u w:val="none"/>
              </w:rPr>
            </w:pPr>
            <w:r w:rsidDel="00000000" w:rsidR="00000000" w:rsidRPr="00000000">
              <w:rPr>
                <w:rFonts w:ascii="Poppins" w:cs="Poppins" w:eastAsia="Poppins" w:hAnsi="Poppins"/>
                <w:color w:val="9a7b1f"/>
                <w:sz w:val="24"/>
                <w:szCs w:val="24"/>
                <w:rtl w:val="0"/>
              </w:rPr>
              <w:t xml:space="preserve">Define key terms related to race, ethnicity, culture, discrimination, prejudice, and systemic racism in relation to transracial and transnational adoptions</w:t>
            </w:r>
            <w:r w:rsidDel="00000000" w:rsidR="00000000" w:rsidRPr="00000000">
              <w:rPr>
                <w:rtl w:val="0"/>
              </w:rPr>
            </w:r>
          </w:p>
        </w:tc>
      </w:tr>
    </w:tbl>
    <w:p w:rsidR="00000000" w:rsidDel="00000000" w:rsidP="00000000" w:rsidRDefault="00000000" w:rsidRPr="00000000" w14:paraId="000000C1">
      <w:pPr>
        <w:spacing w:before="0" w:line="276" w:lineRule="auto"/>
        <w:ind w:left="0" w:firstLine="0"/>
        <w:rPr>
          <w:rFonts w:ascii="Poppins" w:cs="Poppins" w:eastAsia="Poppins" w:hAnsi="Poppins"/>
          <w:b w:val="1"/>
          <w:color w:val="9a7b1f"/>
          <w:sz w:val="32"/>
          <w:szCs w:val="32"/>
        </w:rPr>
      </w:pPr>
      <w:r w:rsidDel="00000000" w:rsidR="00000000" w:rsidRPr="00000000">
        <w:rPr>
          <w:rtl w:val="0"/>
        </w:rPr>
      </w:r>
    </w:p>
    <w:p w:rsidR="00000000" w:rsidDel="00000000" w:rsidP="00000000" w:rsidRDefault="00000000" w:rsidRPr="00000000" w14:paraId="000000C2">
      <w:pPr>
        <w:spacing w:before="0" w:line="276" w:lineRule="auto"/>
        <w:ind w:left="0" w:firstLine="0"/>
        <w:rPr>
          <w:rFonts w:ascii="Poppins" w:cs="Poppins" w:eastAsia="Poppins" w:hAnsi="Poppins"/>
          <w:color w:val="9a7b1f"/>
          <w:sz w:val="24"/>
          <w:szCs w:val="24"/>
        </w:rPr>
      </w:pPr>
      <w:r w:rsidDel="00000000" w:rsidR="00000000" w:rsidRPr="00000000">
        <w:rPr>
          <w:rtl w:val="0"/>
        </w:rPr>
      </w:r>
    </w:p>
    <w:p w:rsidR="00000000" w:rsidDel="00000000" w:rsidP="00000000" w:rsidRDefault="00000000" w:rsidRPr="00000000" w14:paraId="000000C3">
      <w:pPr>
        <w:spacing w:before="0" w:line="276"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C4">
      <w:pPr>
        <w:numPr>
          <w:ilvl w:val="0"/>
          <w:numId w:val="2"/>
        </w:numPr>
        <w:spacing w:before="0" w:line="276" w:lineRule="auto"/>
        <w:ind w:left="720" w:hanging="360"/>
      </w:pPr>
      <w:r w:rsidDel="00000000" w:rsidR="00000000" w:rsidRPr="00000000">
        <w:rPr>
          <w:rtl w:val="0"/>
        </w:rPr>
      </w:r>
    </w:p>
    <w:tbl>
      <w:tblPr>
        <w:tblStyle w:val="Table7"/>
        <w:tblW w:w="11545.0" w:type="dxa"/>
        <w:jc w:val="left"/>
        <w:tblInd w:w="-10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30"/>
        <w:gridCol w:w="9615"/>
        <w:tblGridChange w:id="0">
          <w:tblGrid>
            <w:gridCol w:w="1930"/>
            <w:gridCol w:w="96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before="0" w:line="240" w:lineRule="auto"/>
              <w:rPr>
                <w:rFonts w:ascii="Poppins" w:cs="Poppins" w:eastAsia="Poppins" w:hAnsi="Poppins"/>
                <w:b w:val="1"/>
                <w:color w:val="9a7b1f"/>
                <w:sz w:val="24"/>
                <w:szCs w:val="24"/>
              </w:rPr>
            </w:pPr>
            <w:r w:rsidDel="00000000" w:rsidR="00000000" w:rsidRPr="00000000">
              <w:rPr>
                <w:rFonts w:ascii="Poppins" w:cs="Poppins" w:eastAsia="Poppins" w:hAnsi="Poppins"/>
                <w:b w:val="1"/>
                <w:color w:val="9a7b1f"/>
                <w:sz w:val="24"/>
                <w:szCs w:val="24"/>
                <w:rtl w:val="0"/>
              </w:rPr>
              <w:t xml:space="preserve">Conceptual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numPr>
                <w:ilvl w:val="1"/>
                <w:numId w:val="2"/>
              </w:numPr>
              <w:pBdr>
                <w:top w:color="auto" w:space="0" w:sz="0" w:val="none"/>
                <w:bottom w:color="auto" w:space="0" w:sz="0" w:val="none"/>
                <w:right w:color="auto" w:space="0" w:sz="0" w:val="none"/>
                <w:between w:color="auto" w:space="0" w:sz="0" w:val="none"/>
              </w:pBdr>
              <w:spacing w:after="0" w:afterAutospacing="0" w:before="280" w:line="276" w:lineRule="auto"/>
              <w:ind w:left="1440" w:right="100" w:hanging="360"/>
              <w:rPr>
                <w:color w:val="9a7b1f"/>
              </w:rPr>
            </w:pPr>
            <w:r w:rsidDel="00000000" w:rsidR="00000000" w:rsidRPr="00000000">
              <w:rPr>
                <w:color w:val="9a7b1f"/>
                <w:sz w:val="27"/>
                <w:szCs w:val="27"/>
                <w:rtl w:val="0"/>
              </w:rPr>
              <w:t xml:space="preserve">Define key terms related to race, ethnicity, culture, prejudice, discrimination, and systemic racism. </w:t>
            </w:r>
          </w:p>
          <w:p w:rsidR="00000000" w:rsidDel="00000000" w:rsidP="00000000" w:rsidRDefault="00000000" w:rsidRPr="00000000" w14:paraId="000000C7">
            <w:pPr>
              <w:numPr>
                <w:ilvl w:val="1"/>
                <w:numId w:val="2"/>
              </w:numPr>
              <w:pBdr>
                <w:top w:color="auto" w:space="0" w:sz="0" w:val="none"/>
                <w:bottom w:color="auto" w:space="0" w:sz="0" w:val="none"/>
                <w:right w:color="auto" w:space="0" w:sz="0" w:val="none"/>
                <w:between w:color="auto" w:space="0" w:sz="0" w:val="none"/>
              </w:pBdr>
              <w:spacing w:after="0" w:afterAutospacing="0" w:before="0" w:beforeAutospacing="0" w:line="276" w:lineRule="auto"/>
              <w:ind w:left="1440" w:right="100" w:hanging="360"/>
              <w:rPr>
                <w:color w:val="9a7b1f"/>
              </w:rPr>
            </w:pPr>
            <w:r w:rsidDel="00000000" w:rsidR="00000000" w:rsidRPr="00000000">
              <w:rPr>
                <w:color w:val="9a7b1f"/>
                <w:sz w:val="27"/>
                <w:szCs w:val="27"/>
                <w:rtl w:val="0"/>
              </w:rPr>
              <w:t xml:space="preserve">Understand how social construction of race through its manifestation in society </w:t>
            </w:r>
          </w:p>
          <w:p w:rsidR="00000000" w:rsidDel="00000000" w:rsidP="00000000" w:rsidRDefault="00000000" w:rsidRPr="00000000" w14:paraId="000000C8">
            <w:pPr>
              <w:numPr>
                <w:ilvl w:val="1"/>
                <w:numId w:val="2"/>
              </w:numPr>
              <w:pBdr>
                <w:top w:color="auto" w:space="0" w:sz="0" w:val="none"/>
                <w:bottom w:color="auto" w:space="0" w:sz="0" w:val="none"/>
                <w:right w:color="auto" w:space="0" w:sz="0" w:val="none"/>
                <w:between w:color="auto" w:space="0" w:sz="0" w:val="none"/>
              </w:pBdr>
              <w:spacing w:after="840" w:before="0" w:beforeAutospacing="0" w:line="276" w:lineRule="auto"/>
              <w:ind w:left="1440" w:right="100" w:hanging="360"/>
              <w:rPr>
                <w:color w:val="9a7b1f"/>
              </w:rPr>
            </w:pPr>
            <w:r w:rsidDel="00000000" w:rsidR="00000000" w:rsidRPr="00000000">
              <w:rPr>
                <w:color w:val="9a7b1f"/>
                <w:sz w:val="27"/>
                <w:szCs w:val="27"/>
                <w:rtl w:val="0"/>
              </w:rPr>
              <w:t xml:space="preserve">Analyze the historical development of racial and ethnic hierarchies in different contexts. </w:t>
            </w:r>
            <w:r w:rsidDel="00000000" w:rsidR="00000000" w:rsidRPr="00000000">
              <w:rPr>
                <w:rtl w:val="0"/>
              </w:rPr>
            </w:r>
          </w:p>
        </w:tc>
      </w:tr>
      <w:tr>
        <w:trPr>
          <w:cantSplit w:val="0"/>
          <w:trHeight w:val="15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before="0" w:line="240" w:lineRule="auto"/>
              <w:rPr>
                <w:rFonts w:ascii="Poppins" w:cs="Poppins" w:eastAsia="Poppins" w:hAnsi="Poppins"/>
                <w:b w:val="1"/>
                <w:color w:val="9a7b1f"/>
                <w:sz w:val="24"/>
                <w:szCs w:val="24"/>
              </w:rPr>
            </w:pPr>
            <w:r w:rsidDel="00000000" w:rsidR="00000000" w:rsidRPr="00000000">
              <w:rPr>
                <w:rtl w:val="0"/>
              </w:rPr>
            </w:r>
          </w:p>
          <w:p w:rsidR="00000000" w:rsidDel="00000000" w:rsidP="00000000" w:rsidRDefault="00000000" w:rsidRPr="00000000" w14:paraId="000000CA">
            <w:pPr>
              <w:widowControl w:val="0"/>
              <w:spacing w:before="0" w:line="240" w:lineRule="auto"/>
              <w:rPr>
                <w:rFonts w:ascii="Poppins" w:cs="Poppins" w:eastAsia="Poppins" w:hAnsi="Poppins"/>
                <w:b w:val="1"/>
                <w:color w:val="9a7b1f"/>
                <w:sz w:val="24"/>
                <w:szCs w:val="24"/>
              </w:rPr>
            </w:pPr>
            <w:r w:rsidDel="00000000" w:rsidR="00000000" w:rsidRPr="00000000">
              <w:rPr>
                <w:rtl w:val="0"/>
              </w:rPr>
            </w:r>
          </w:p>
          <w:p w:rsidR="00000000" w:rsidDel="00000000" w:rsidP="00000000" w:rsidRDefault="00000000" w:rsidRPr="00000000" w14:paraId="000000CB">
            <w:pPr>
              <w:widowControl w:val="0"/>
              <w:spacing w:before="0" w:line="240" w:lineRule="auto"/>
              <w:rPr>
                <w:rFonts w:ascii="Poppins" w:cs="Poppins" w:eastAsia="Poppins" w:hAnsi="Poppins"/>
                <w:b w:val="1"/>
                <w:color w:val="9a7b1f"/>
                <w:sz w:val="24"/>
                <w:szCs w:val="24"/>
              </w:rPr>
            </w:pPr>
            <w:r w:rsidDel="00000000" w:rsidR="00000000" w:rsidRPr="00000000">
              <w:rPr>
                <w:rFonts w:ascii="Poppins" w:cs="Poppins" w:eastAsia="Poppins" w:hAnsi="Poppins"/>
                <w:b w:val="1"/>
                <w:color w:val="9a7b1f"/>
                <w:sz w:val="24"/>
                <w:szCs w:val="24"/>
                <w:rtl w:val="0"/>
              </w:rPr>
              <w:t xml:space="preserve">Critical Analysis</w:t>
            </w:r>
          </w:p>
          <w:p w:rsidR="00000000" w:rsidDel="00000000" w:rsidP="00000000" w:rsidRDefault="00000000" w:rsidRPr="00000000" w14:paraId="000000CC">
            <w:pPr>
              <w:widowControl w:val="0"/>
              <w:spacing w:before="0" w:line="240" w:lineRule="auto"/>
              <w:rPr>
                <w:rFonts w:ascii="Poppins" w:cs="Poppins" w:eastAsia="Poppins" w:hAnsi="Poppins"/>
                <w:b w:val="1"/>
                <w:color w:val="9a7b1f"/>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numPr>
                <w:ilvl w:val="1"/>
                <w:numId w:val="2"/>
              </w:numPr>
              <w:pBdr>
                <w:top w:color="auto" w:space="0" w:sz="0" w:val="none"/>
                <w:bottom w:color="auto" w:space="0" w:sz="0" w:val="none"/>
                <w:right w:color="auto" w:space="0" w:sz="0" w:val="none"/>
                <w:between w:color="auto" w:space="0" w:sz="0" w:val="none"/>
              </w:pBdr>
              <w:spacing w:after="0" w:afterAutospacing="0" w:before="280" w:line="276" w:lineRule="auto"/>
              <w:ind w:left="1020" w:right="100" w:hanging="360"/>
              <w:rPr>
                <w:color w:val="9a7b1f"/>
              </w:rPr>
            </w:pPr>
            <w:r w:rsidDel="00000000" w:rsidR="00000000" w:rsidRPr="00000000">
              <w:rPr>
                <w:color w:val="9a7b1f"/>
                <w:sz w:val="27"/>
                <w:szCs w:val="27"/>
                <w:rtl w:val="0"/>
              </w:rPr>
              <w:t xml:space="preserve">Compare and contrast narratives and stereotypes within cultural contexts ( media, pop culture, history, etc…)</w:t>
            </w:r>
          </w:p>
          <w:p w:rsidR="00000000" w:rsidDel="00000000" w:rsidP="00000000" w:rsidRDefault="00000000" w:rsidRPr="00000000" w14:paraId="000000CE">
            <w:pPr>
              <w:numPr>
                <w:ilvl w:val="1"/>
                <w:numId w:val="2"/>
              </w:numPr>
              <w:pBdr>
                <w:top w:color="auto" w:space="0" w:sz="0" w:val="none"/>
                <w:bottom w:color="auto" w:space="0" w:sz="0" w:val="none"/>
                <w:right w:color="auto" w:space="0" w:sz="0" w:val="none"/>
                <w:between w:color="auto" w:space="0" w:sz="0" w:val="none"/>
              </w:pBdr>
              <w:spacing w:after="0" w:afterAutospacing="0" w:before="0" w:beforeAutospacing="0" w:line="276" w:lineRule="auto"/>
              <w:ind w:left="1020" w:right="100" w:hanging="360"/>
              <w:rPr>
                <w:color w:val="9a7b1f"/>
              </w:rPr>
            </w:pPr>
            <w:r w:rsidDel="00000000" w:rsidR="00000000" w:rsidRPr="00000000">
              <w:rPr>
                <w:color w:val="9a7b1f"/>
                <w:sz w:val="27"/>
                <w:szCs w:val="27"/>
                <w:rtl w:val="0"/>
              </w:rPr>
              <w:t xml:space="preserve">Examine the junctions of concepts like race, gender, class, and sexuality relate to race and ethnic identities</w:t>
            </w:r>
          </w:p>
          <w:p w:rsidR="00000000" w:rsidDel="00000000" w:rsidP="00000000" w:rsidRDefault="00000000" w:rsidRPr="00000000" w14:paraId="000000CF">
            <w:pPr>
              <w:numPr>
                <w:ilvl w:val="1"/>
                <w:numId w:val="2"/>
              </w:numPr>
              <w:pBdr>
                <w:top w:color="auto" w:space="0" w:sz="0" w:val="none"/>
                <w:bottom w:color="auto" w:space="0" w:sz="0" w:val="none"/>
                <w:right w:color="auto" w:space="0" w:sz="0" w:val="none"/>
                <w:between w:color="auto" w:space="0" w:sz="0" w:val="none"/>
              </w:pBdr>
              <w:spacing w:after="840" w:before="0" w:beforeAutospacing="0" w:line="276" w:lineRule="auto"/>
              <w:ind w:left="1020" w:right="100" w:hanging="360"/>
              <w:rPr>
                <w:color w:val="9a7b1f"/>
              </w:rPr>
            </w:pPr>
            <w:r w:rsidDel="00000000" w:rsidR="00000000" w:rsidRPr="00000000">
              <w:rPr>
                <w:color w:val="9a7b1f"/>
                <w:sz w:val="27"/>
                <w:szCs w:val="27"/>
                <w:rtl w:val="0"/>
              </w:rPr>
              <w:t xml:space="preserve">Analyze the divergence amongst political and institutional influences on race and ethnicity</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before="0" w:line="240" w:lineRule="auto"/>
              <w:rPr>
                <w:rFonts w:ascii="Poppins" w:cs="Poppins" w:eastAsia="Poppins" w:hAnsi="Poppins"/>
                <w:b w:val="1"/>
                <w:color w:val="9a7b1f"/>
                <w:sz w:val="24"/>
                <w:szCs w:val="24"/>
              </w:rPr>
            </w:pPr>
            <w:r w:rsidDel="00000000" w:rsidR="00000000" w:rsidRPr="00000000">
              <w:rPr>
                <w:rFonts w:ascii="Poppins" w:cs="Poppins" w:eastAsia="Poppins" w:hAnsi="Poppins"/>
                <w:b w:val="1"/>
                <w:color w:val="9a7b1f"/>
                <w:sz w:val="24"/>
                <w:szCs w:val="24"/>
                <w:rtl w:val="0"/>
              </w:rPr>
              <w:t xml:space="preserve">MulticulturalAwareness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numPr>
                <w:ilvl w:val="1"/>
                <w:numId w:val="2"/>
              </w:numPr>
              <w:pBdr>
                <w:top w:color="auto" w:space="0" w:sz="0" w:val="none"/>
                <w:bottom w:color="auto" w:space="0" w:sz="0" w:val="none"/>
                <w:right w:color="auto" w:space="0" w:sz="0" w:val="none"/>
                <w:between w:color="auto" w:space="0" w:sz="0" w:val="none"/>
              </w:pBdr>
              <w:spacing w:after="0" w:afterAutospacing="0" w:before="280" w:line="276" w:lineRule="auto"/>
              <w:ind w:left="1020" w:right="100" w:hanging="360"/>
              <w:rPr>
                <w:color w:val="9a7b1f"/>
              </w:rPr>
            </w:pPr>
            <w:r w:rsidDel="00000000" w:rsidR="00000000" w:rsidRPr="00000000">
              <w:rPr>
                <w:color w:val="9a7b1f"/>
                <w:sz w:val="27"/>
                <w:szCs w:val="27"/>
                <w:rtl w:val="0"/>
              </w:rPr>
              <w:t xml:space="preserve">Appreciate the diversity within racial and ethnic groups, recognizing unique cultural traditions and perspectives. </w:t>
            </w:r>
          </w:p>
          <w:p w:rsidR="00000000" w:rsidDel="00000000" w:rsidP="00000000" w:rsidRDefault="00000000" w:rsidRPr="00000000" w14:paraId="000000D2">
            <w:pPr>
              <w:numPr>
                <w:ilvl w:val="1"/>
                <w:numId w:val="2"/>
              </w:numPr>
              <w:pBdr>
                <w:top w:color="auto" w:space="0" w:sz="0" w:val="none"/>
                <w:bottom w:color="auto" w:space="0" w:sz="0" w:val="none"/>
                <w:right w:color="auto" w:space="0" w:sz="0" w:val="none"/>
                <w:between w:color="auto" w:space="0" w:sz="0" w:val="none"/>
              </w:pBdr>
              <w:spacing w:after="840" w:before="0" w:beforeAutospacing="0" w:line="276" w:lineRule="auto"/>
              <w:ind w:left="1020" w:right="100" w:hanging="360"/>
              <w:rPr>
                <w:color w:val="9a7b1f"/>
              </w:rPr>
            </w:pPr>
            <w:r w:rsidDel="00000000" w:rsidR="00000000" w:rsidRPr="00000000">
              <w:rPr>
                <w:color w:val="9a7b1f"/>
                <w:sz w:val="27"/>
                <w:szCs w:val="27"/>
                <w:rtl w:val="0"/>
              </w:rPr>
              <w:t xml:space="preserve">Develop cultural sensitivity to ethically engage with diverse backgrounds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before="0" w:line="240" w:lineRule="auto"/>
              <w:rPr>
                <w:rFonts w:ascii="Poppins" w:cs="Poppins" w:eastAsia="Poppins" w:hAnsi="Poppins"/>
                <w:b w:val="1"/>
                <w:color w:val="9a7b1f"/>
                <w:sz w:val="24"/>
                <w:szCs w:val="24"/>
              </w:rPr>
            </w:pPr>
            <w:r w:rsidDel="00000000" w:rsidR="00000000" w:rsidRPr="00000000">
              <w:rPr>
                <w:rFonts w:ascii="Poppins" w:cs="Poppins" w:eastAsia="Poppins" w:hAnsi="Poppins"/>
                <w:b w:val="1"/>
                <w:color w:val="9a7b1f"/>
                <w:sz w:val="24"/>
                <w:szCs w:val="24"/>
                <w:rtl w:val="0"/>
              </w:rPr>
              <w:t xml:space="preserve">Civil Action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numPr>
                <w:ilvl w:val="1"/>
                <w:numId w:val="2"/>
              </w:numPr>
              <w:pBdr>
                <w:top w:color="auto" w:space="0" w:sz="0" w:val="none"/>
                <w:bottom w:color="auto" w:space="0" w:sz="0" w:val="none"/>
                <w:right w:color="auto" w:space="0" w:sz="0" w:val="none"/>
                <w:between w:color="auto" w:space="0" w:sz="0" w:val="none"/>
              </w:pBdr>
              <w:spacing w:after="0" w:afterAutospacing="0" w:before="280" w:line="276" w:lineRule="auto"/>
              <w:ind w:left="1020" w:right="100" w:hanging="360"/>
              <w:rPr>
                <w:color w:val="9a7b1f"/>
              </w:rPr>
            </w:pPr>
            <w:r w:rsidDel="00000000" w:rsidR="00000000" w:rsidRPr="00000000">
              <w:rPr>
                <w:color w:val="9a7b1f"/>
                <w:sz w:val="27"/>
                <w:szCs w:val="27"/>
                <w:rtl w:val="0"/>
              </w:rPr>
              <w:t xml:space="preserve">Identify frameworks that promote equity within race and ethnicity</w:t>
            </w:r>
          </w:p>
          <w:p w:rsidR="00000000" w:rsidDel="00000000" w:rsidP="00000000" w:rsidRDefault="00000000" w:rsidRPr="00000000" w14:paraId="000000D5">
            <w:pPr>
              <w:numPr>
                <w:ilvl w:val="1"/>
                <w:numId w:val="2"/>
              </w:numPr>
              <w:pBdr>
                <w:top w:color="auto" w:space="0" w:sz="0" w:val="none"/>
                <w:bottom w:color="auto" w:space="0" w:sz="0" w:val="none"/>
                <w:right w:color="auto" w:space="0" w:sz="0" w:val="none"/>
                <w:between w:color="auto" w:space="0" w:sz="0" w:val="none"/>
              </w:pBdr>
              <w:spacing w:after="0" w:afterAutospacing="0" w:before="0" w:beforeAutospacing="0" w:line="276" w:lineRule="auto"/>
              <w:ind w:left="1020" w:right="100" w:hanging="360"/>
              <w:rPr>
                <w:color w:val="9a7b1f"/>
              </w:rPr>
            </w:pPr>
            <w:r w:rsidDel="00000000" w:rsidR="00000000" w:rsidRPr="00000000">
              <w:rPr>
                <w:color w:val="9a7b1f"/>
                <w:sz w:val="27"/>
                <w:szCs w:val="27"/>
                <w:rtl w:val="0"/>
              </w:rPr>
              <w:t xml:space="preserve">Implement critical thinking to assess the complexities of race and ethnic issues</w:t>
            </w:r>
          </w:p>
          <w:p w:rsidR="00000000" w:rsidDel="00000000" w:rsidP="00000000" w:rsidRDefault="00000000" w:rsidRPr="00000000" w14:paraId="000000D6">
            <w:pPr>
              <w:numPr>
                <w:ilvl w:val="1"/>
                <w:numId w:val="2"/>
              </w:numPr>
              <w:pBdr>
                <w:top w:color="auto" w:space="0" w:sz="0" w:val="none"/>
                <w:bottom w:color="auto" w:space="0" w:sz="0" w:val="none"/>
                <w:right w:color="auto" w:space="0" w:sz="0" w:val="none"/>
                <w:between w:color="auto" w:space="0" w:sz="0" w:val="none"/>
              </w:pBdr>
              <w:spacing w:after="720" w:before="0" w:beforeAutospacing="0" w:line="276" w:lineRule="auto"/>
              <w:ind w:left="1020" w:right="100" w:hanging="360"/>
              <w:rPr>
                <w:color w:val="9a7b1f"/>
              </w:rPr>
            </w:pPr>
            <w:r w:rsidDel="00000000" w:rsidR="00000000" w:rsidRPr="00000000">
              <w:rPr>
                <w:color w:val="9a7b1f"/>
                <w:sz w:val="27"/>
                <w:szCs w:val="27"/>
                <w:rtl w:val="0"/>
              </w:rPr>
              <w:t xml:space="preserve">Explore various means to advocate for racial and ethnic equity in and outside of the home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before="0" w:line="240" w:lineRule="auto"/>
              <w:rPr>
                <w:rFonts w:ascii="Poppins" w:cs="Poppins" w:eastAsia="Poppins" w:hAnsi="Poppins"/>
                <w:b w:val="1"/>
                <w:color w:val="9a7b1f"/>
                <w:sz w:val="24"/>
                <w:szCs w:val="24"/>
              </w:rPr>
            </w:pPr>
            <w:r w:rsidDel="00000000" w:rsidR="00000000" w:rsidRPr="00000000">
              <w:rPr>
                <w:rFonts w:ascii="Poppins" w:cs="Poppins" w:eastAsia="Poppins" w:hAnsi="Poppins"/>
                <w:b w:val="1"/>
                <w:color w:val="9a7b1f"/>
                <w:sz w:val="24"/>
                <w:szCs w:val="24"/>
                <w:rtl w:val="0"/>
              </w:rPr>
              <w:t xml:space="preserve">Personal Reflection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pBdr>
                <w:top w:color="auto" w:space="0" w:sz="0" w:val="none"/>
                <w:bottom w:color="auto" w:space="0" w:sz="0" w:val="none"/>
                <w:right w:color="auto" w:space="0" w:sz="0" w:val="none"/>
                <w:between w:color="auto" w:space="0" w:sz="0" w:val="none"/>
              </w:pBdr>
              <w:spacing w:after="300" w:before="160" w:line="276" w:lineRule="auto"/>
              <w:ind w:left="0" w:firstLine="0"/>
              <w:rPr>
                <w:b w:val="1"/>
                <w:color w:val="9a7b1f"/>
                <w:sz w:val="27"/>
                <w:szCs w:val="27"/>
              </w:rPr>
            </w:pPr>
            <w:r w:rsidDel="00000000" w:rsidR="00000000" w:rsidRPr="00000000">
              <w:rPr>
                <w:rtl w:val="0"/>
              </w:rPr>
            </w:r>
          </w:p>
          <w:p w:rsidR="00000000" w:rsidDel="00000000" w:rsidP="00000000" w:rsidRDefault="00000000" w:rsidRPr="00000000" w14:paraId="000000D9">
            <w:pPr>
              <w:numPr>
                <w:ilvl w:val="1"/>
                <w:numId w:val="2"/>
              </w:numPr>
              <w:pBdr>
                <w:top w:color="auto" w:space="0" w:sz="0" w:val="none"/>
                <w:bottom w:color="auto" w:space="0" w:sz="0" w:val="none"/>
                <w:right w:color="auto" w:space="0" w:sz="0" w:val="none"/>
                <w:between w:color="auto" w:space="0" w:sz="0" w:val="none"/>
              </w:pBdr>
              <w:spacing w:after="0" w:afterAutospacing="0" w:before="280" w:line="276" w:lineRule="auto"/>
              <w:ind w:left="1440" w:right="100" w:hanging="360"/>
              <w:rPr>
                <w:color w:val="9a7b1f"/>
              </w:rPr>
            </w:pPr>
            <w:r w:rsidDel="00000000" w:rsidR="00000000" w:rsidRPr="00000000">
              <w:rPr>
                <w:color w:val="9a7b1f"/>
                <w:sz w:val="27"/>
                <w:szCs w:val="27"/>
                <w:rtl w:val="0"/>
              </w:rPr>
              <w:t xml:space="preserve">Develop a framework to assess the origins and outcomes of personal bias and assumption</w:t>
            </w:r>
          </w:p>
          <w:p w:rsidR="00000000" w:rsidDel="00000000" w:rsidP="00000000" w:rsidRDefault="00000000" w:rsidRPr="00000000" w14:paraId="000000DA">
            <w:pPr>
              <w:numPr>
                <w:ilvl w:val="1"/>
                <w:numId w:val="2"/>
              </w:numPr>
              <w:pBdr>
                <w:top w:color="auto" w:space="0" w:sz="0" w:val="none"/>
                <w:bottom w:color="auto" w:space="0" w:sz="0" w:val="none"/>
                <w:right w:color="auto" w:space="0" w:sz="0" w:val="none"/>
                <w:between w:color="auto" w:space="0" w:sz="0" w:val="none"/>
              </w:pBdr>
              <w:spacing w:after="0" w:afterAutospacing="0" w:before="0" w:beforeAutospacing="0" w:line="276" w:lineRule="auto"/>
              <w:ind w:left="1440" w:right="100" w:hanging="360"/>
              <w:rPr>
                <w:color w:val="9a7b1f"/>
              </w:rPr>
            </w:pPr>
            <w:r w:rsidDel="00000000" w:rsidR="00000000" w:rsidRPr="00000000">
              <w:rPr>
                <w:color w:val="9a7b1f"/>
                <w:sz w:val="27"/>
                <w:szCs w:val="27"/>
                <w:rtl w:val="0"/>
              </w:rPr>
              <w:t xml:space="preserve">Reflect the influence of personal experiences towards racial and ethnic identity </w:t>
            </w:r>
          </w:p>
          <w:p w:rsidR="00000000" w:rsidDel="00000000" w:rsidP="00000000" w:rsidRDefault="00000000" w:rsidRPr="00000000" w14:paraId="000000DB">
            <w:pPr>
              <w:numPr>
                <w:ilvl w:val="1"/>
                <w:numId w:val="2"/>
              </w:numPr>
              <w:pBdr>
                <w:top w:color="auto" w:space="0" w:sz="0" w:val="none"/>
                <w:bottom w:color="auto" w:space="0" w:sz="0" w:val="none"/>
                <w:right w:color="auto" w:space="0" w:sz="0" w:val="none"/>
                <w:between w:color="auto" w:space="0" w:sz="0" w:val="none"/>
              </w:pBdr>
              <w:spacing w:after="720" w:before="0" w:beforeAutospacing="0" w:line="276" w:lineRule="auto"/>
              <w:ind w:left="1440" w:right="100" w:hanging="360"/>
              <w:rPr>
                <w:color w:val="9a7b1f"/>
              </w:rPr>
            </w:pPr>
            <w:r w:rsidDel="00000000" w:rsidR="00000000" w:rsidRPr="00000000">
              <w:rPr>
                <w:color w:val="9a7b1f"/>
                <w:sz w:val="27"/>
                <w:szCs w:val="27"/>
                <w:rtl w:val="0"/>
              </w:rPr>
              <w:t xml:space="preserve">Internalize how privilege shapes behavioral choices and communal interactions</w:t>
            </w:r>
          </w:p>
          <w:p w:rsidR="00000000" w:rsidDel="00000000" w:rsidP="00000000" w:rsidRDefault="00000000" w:rsidRPr="00000000" w14:paraId="000000DC">
            <w:pPr>
              <w:pBdr>
                <w:top w:color="auto" w:space="0" w:sz="0" w:val="none"/>
                <w:bottom w:color="auto" w:space="0" w:sz="0" w:val="none"/>
                <w:right w:color="auto" w:space="0" w:sz="0" w:val="none"/>
                <w:between w:color="auto" w:space="0" w:sz="0" w:val="none"/>
              </w:pBdr>
              <w:spacing w:after="720" w:before="280" w:line="276" w:lineRule="auto"/>
              <w:ind w:right="100"/>
              <w:rPr>
                <w:rFonts w:ascii="Poppins" w:cs="Poppins" w:eastAsia="Poppins" w:hAnsi="Poppins"/>
                <w:color w:val="9a7b1f"/>
                <w:sz w:val="24"/>
                <w:szCs w:val="24"/>
              </w:rPr>
            </w:pPr>
            <w:r w:rsidDel="00000000" w:rsidR="00000000" w:rsidRPr="00000000">
              <w:rPr>
                <w:rtl w:val="0"/>
              </w:rPr>
            </w:r>
          </w:p>
        </w:tc>
      </w:tr>
    </w:tbl>
    <w:p w:rsidR="00000000" w:rsidDel="00000000" w:rsidP="00000000" w:rsidRDefault="00000000" w:rsidRPr="00000000" w14:paraId="000000DD">
      <w:pPr>
        <w:numPr>
          <w:ilvl w:val="0"/>
          <w:numId w:val="2"/>
        </w:numPr>
        <w:spacing w:before="0" w:line="276" w:lineRule="auto"/>
        <w:ind w:left="720" w:hanging="360"/>
      </w:pPr>
      <w:r w:rsidDel="00000000" w:rsidR="00000000" w:rsidRPr="00000000">
        <w:rPr>
          <w:rtl w:val="0"/>
        </w:rPr>
      </w:r>
    </w:p>
    <w:p w:rsidR="00000000" w:rsidDel="00000000" w:rsidP="00000000" w:rsidRDefault="00000000" w:rsidRPr="00000000" w14:paraId="000000DE">
      <w:pPr>
        <w:spacing w:before="0" w:line="276"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DF">
      <w:pPr>
        <w:spacing w:before="0" w:line="276"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E0">
      <w:pPr>
        <w:spacing w:before="0" w:line="276" w:lineRule="auto"/>
        <w:rPr>
          <w:rFonts w:ascii="Poppins" w:cs="Poppins" w:eastAsia="Poppins" w:hAnsi="Poppins"/>
          <w:color w:val="9a7b1f"/>
          <w:sz w:val="18"/>
          <w:szCs w:val="18"/>
        </w:rPr>
      </w:pPr>
      <w:r w:rsidDel="00000000" w:rsidR="00000000" w:rsidRPr="00000000">
        <w:rPr>
          <w:rtl w:val="0"/>
        </w:rPr>
      </w:r>
    </w:p>
    <w:tbl>
      <w:tblPr>
        <w:tblStyle w:val="Table8"/>
        <w:tblpPr w:leftFromText="180" w:rightFromText="180" w:topFromText="180" w:bottomFromText="180" w:vertAnchor="text" w:horzAnchor="text" w:tblpX="-855" w:tblpY="0"/>
        <w:tblW w:w="11385.0" w:type="dxa"/>
        <w:jc w:val="left"/>
        <w:tblInd w:w="-8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70"/>
        <w:gridCol w:w="9615"/>
        <w:tblGridChange w:id="0">
          <w:tblGrid>
            <w:gridCol w:w="1770"/>
            <w:gridCol w:w="9615"/>
          </w:tblGrid>
        </w:tblGridChange>
      </w:tblGrid>
      <w:tr>
        <w:trPr>
          <w:cantSplit w:val="0"/>
          <w:trHeight w:val="690" w:hRule="atLeast"/>
          <w:tblHeader w:val="0"/>
        </w:trPr>
        <w:tc>
          <w:tcPr/>
          <w:p w:rsidR="00000000" w:rsidDel="00000000" w:rsidP="00000000" w:rsidRDefault="00000000" w:rsidRPr="00000000" w14:paraId="000000E1">
            <w:pPr>
              <w:widowControl w:val="0"/>
              <w:spacing w:before="0" w:line="240" w:lineRule="auto"/>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Verbal Info</w:t>
            </w:r>
          </w:p>
        </w:tc>
        <w:tc>
          <w:tcPr/>
          <w:p w:rsidR="00000000" w:rsidDel="00000000" w:rsidP="00000000" w:rsidRDefault="00000000" w:rsidRPr="00000000" w14:paraId="000000E2">
            <w:pPr>
              <w:widowControl w:val="0"/>
              <w:spacing w:after="580" w:before="580" w:line="384.00000000000006" w:lineRule="auto"/>
              <w:rPr>
                <w:rFonts w:ascii="Poppins" w:cs="Poppins" w:eastAsia="Poppins" w:hAnsi="Poppins"/>
                <w:b w:val="1"/>
                <w:color w:val="9a7b1f"/>
                <w:sz w:val="18"/>
                <w:szCs w:val="18"/>
              </w:rPr>
            </w:pPr>
            <w:r w:rsidDel="00000000" w:rsidR="00000000" w:rsidRPr="00000000">
              <w:rPr>
                <w:rFonts w:ascii="Poppins" w:cs="Poppins" w:eastAsia="Poppins" w:hAnsi="Poppins"/>
                <w:color w:val="9a7b1f"/>
                <w:sz w:val="18"/>
                <w:szCs w:val="18"/>
                <w:rtl w:val="0"/>
              </w:rPr>
              <w:t xml:space="preserve">Verbalize the most effective methods to consistently create and implement constructive feedback by deconstructing their understanding of it</w:t>
            </w:r>
            <w:r w:rsidDel="00000000" w:rsidR="00000000" w:rsidRPr="00000000">
              <w:rPr>
                <w:rtl w:val="0"/>
              </w:rPr>
            </w:r>
          </w:p>
        </w:tc>
      </w:tr>
      <w:tr>
        <w:trPr>
          <w:cantSplit w:val="0"/>
          <w:trHeight w:val="2895" w:hRule="atLeast"/>
          <w:tblHeader w:val="0"/>
        </w:trPr>
        <w:tc>
          <w:tcPr/>
          <w:p w:rsidR="00000000" w:rsidDel="00000000" w:rsidP="00000000" w:rsidRDefault="00000000" w:rsidRPr="00000000" w14:paraId="000000E3">
            <w:pPr>
              <w:widowControl w:val="0"/>
              <w:spacing w:before="0" w:line="240" w:lineRule="auto"/>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Intellectual </w:t>
            </w:r>
          </w:p>
          <w:p w:rsidR="00000000" w:rsidDel="00000000" w:rsidP="00000000" w:rsidRDefault="00000000" w:rsidRPr="00000000" w14:paraId="000000E4">
            <w:pPr>
              <w:widowControl w:val="0"/>
              <w:spacing w:before="0" w:line="240" w:lineRule="auto"/>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0E5">
            <w:pPr>
              <w:widowControl w:val="0"/>
              <w:spacing w:before="0" w:line="240" w:lineRule="auto"/>
              <w:rPr>
                <w:rFonts w:ascii="Poppins" w:cs="Poppins" w:eastAsia="Poppins" w:hAnsi="Poppins"/>
                <w:b w:val="1"/>
                <w:color w:val="9a7b1f"/>
                <w:sz w:val="18"/>
                <w:szCs w:val="18"/>
              </w:rPr>
            </w:pPr>
            <w:r w:rsidDel="00000000" w:rsidR="00000000" w:rsidRPr="00000000">
              <w:rPr>
                <w:rtl w:val="0"/>
              </w:rPr>
            </w:r>
          </w:p>
        </w:tc>
        <w:tc>
          <w:tcPr/>
          <w:p w:rsidR="00000000" w:rsidDel="00000000" w:rsidP="00000000" w:rsidRDefault="00000000" w:rsidRPr="00000000" w14:paraId="000000E6">
            <w:pPr>
              <w:widowControl w:val="0"/>
              <w:spacing w:after="580" w:before="580" w:line="384.00000000000006" w:lineRule="auto"/>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Discriminate: Between various processes based on the specific criteria (context)</w:t>
            </w:r>
          </w:p>
          <w:p w:rsidR="00000000" w:rsidDel="00000000" w:rsidP="00000000" w:rsidRDefault="00000000" w:rsidRPr="00000000" w14:paraId="000000E7">
            <w:pPr>
              <w:widowControl w:val="0"/>
              <w:spacing w:after="580" w:before="580" w:line="384.00000000000006" w:lineRule="auto"/>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Conceptualize: Address how background knowledge shapes goals and aids in identifying key concepts</w:t>
            </w:r>
          </w:p>
          <w:p w:rsidR="00000000" w:rsidDel="00000000" w:rsidP="00000000" w:rsidRDefault="00000000" w:rsidRPr="00000000" w14:paraId="000000E8">
            <w:pPr>
              <w:widowControl w:val="0"/>
              <w:spacing w:after="580" w:before="580" w:line="384.00000000000006" w:lineRule="auto"/>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Application: Explore and implementation multiple iterations of assessments guided with various criteria</w:t>
            </w:r>
          </w:p>
          <w:p w:rsidR="00000000" w:rsidDel="00000000" w:rsidP="00000000" w:rsidRDefault="00000000" w:rsidRPr="00000000" w14:paraId="000000E9">
            <w:pPr>
              <w:widowControl w:val="0"/>
              <w:spacing w:after="580" w:before="580" w:line="384.00000000000006" w:lineRule="auto"/>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Problem Solving: Select the most appropriate problem-solving approach based on context</w:t>
            </w:r>
          </w:p>
        </w:tc>
      </w:tr>
      <w:tr>
        <w:trPr>
          <w:cantSplit w:val="0"/>
          <w:tblHeader w:val="0"/>
        </w:trPr>
        <w:tc>
          <w:tcPr/>
          <w:p w:rsidR="00000000" w:rsidDel="00000000" w:rsidP="00000000" w:rsidRDefault="00000000" w:rsidRPr="00000000" w14:paraId="000000EA">
            <w:pPr>
              <w:widowControl w:val="0"/>
              <w:spacing w:before="0" w:line="240" w:lineRule="auto"/>
              <w:rPr>
                <w:rFonts w:ascii="Poppins" w:cs="Poppins" w:eastAsia="Poppins" w:hAnsi="Poppins"/>
                <w:color w:val="9a7b1f"/>
                <w:sz w:val="18"/>
                <w:szCs w:val="18"/>
              </w:rPr>
            </w:pPr>
            <w:r w:rsidDel="00000000" w:rsidR="00000000" w:rsidRPr="00000000">
              <w:rPr>
                <w:rFonts w:ascii="Poppins" w:cs="Poppins" w:eastAsia="Poppins" w:hAnsi="Poppins"/>
                <w:b w:val="1"/>
                <w:color w:val="9a7b1f"/>
                <w:sz w:val="18"/>
                <w:szCs w:val="18"/>
                <w:rtl w:val="0"/>
              </w:rPr>
              <w:t xml:space="preserve">Cognition</w:t>
            </w:r>
            <w:r w:rsidDel="00000000" w:rsidR="00000000" w:rsidRPr="00000000">
              <w:rPr>
                <w:rtl w:val="0"/>
              </w:rPr>
            </w:r>
          </w:p>
        </w:tc>
        <w:tc>
          <w:tcPr/>
          <w:p w:rsidR="00000000" w:rsidDel="00000000" w:rsidP="00000000" w:rsidRDefault="00000000" w:rsidRPr="00000000" w14:paraId="000000EB">
            <w:pPr>
              <w:widowControl w:val="0"/>
              <w:spacing w:after="580" w:before="580" w:line="384.00000000000006" w:lineRule="auto"/>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Analyze the significance of specific methods of providing feedback and their relation to its manifestation based on tools needed</w:t>
            </w:r>
          </w:p>
        </w:tc>
      </w:tr>
      <w:tr>
        <w:trPr>
          <w:cantSplit w:val="0"/>
          <w:tblHeader w:val="0"/>
        </w:trPr>
        <w:tc>
          <w:tcPr/>
          <w:p w:rsidR="00000000" w:rsidDel="00000000" w:rsidP="00000000" w:rsidRDefault="00000000" w:rsidRPr="00000000" w14:paraId="000000EC">
            <w:pPr>
              <w:widowControl w:val="0"/>
              <w:spacing w:before="0" w:line="240" w:lineRule="auto"/>
              <w:rPr>
                <w:rFonts w:ascii="Poppins" w:cs="Poppins" w:eastAsia="Poppins" w:hAnsi="Poppins"/>
                <w:b w:val="1"/>
                <w:color w:val="9a7b1f"/>
                <w:sz w:val="18"/>
                <w:szCs w:val="18"/>
              </w:rPr>
            </w:pPr>
            <w:r w:rsidDel="00000000" w:rsidR="00000000" w:rsidRPr="00000000">
              <w:rPr>
                <w:rFonts w:ascii="Poppins" w:cs="Poppins" w:eastAsia="Poppins" w:hAnsi="Poppins"/>
                <w:b w:val="1"/>
                <w:color w:val="9a7b1f"/>
                <w:sz w:val="18"/>
                <w:szCs w:val="18"/>
                <w:rtl w:val="0"/>
              </w:rPr>
              <w:t xml:space="preserve">Motor</w:t>
            </w:r>
          </w:p>
        </w:tc>
        <w:tc>
          <w:tcPr/>
          <w:p w:rsidR="00000000" w:rsidDel="00000000" w:rsidP="00000000" w:rsidRDefault="00000000" w:rsidRPr="00000000" w14:paraId="000000ED">
            <w:pPr>
              <w:widowControl w:val="0"/>
              <w:spacing w:before="0" w:line="240" w:lineRule="auto"/>
              <w:rPr>
                <w:rFonts w:ascii="Poppins" w:cs="Poppins" w:eastAsia="Poppins" w:hAnsi="Poppins"/>
                <w:color w:val="9a7b1f"/>
                <w:sz w:val="18"/>
                <w:szCs w:val="18"/>
              </w:rPr>
            </w:pPr>
            <w:r w:rsidDel="00000000" w:rsidR="00000000" w:rsidRPr="00000000">
              <w:rPr>
                <w:rFonts w:ascii="Poppins" w:cs="Poppins" w:eastAsia="Poppins" w:hAnsi="Poppins"/>
                <w:color w:val="9a7b1f"/>
                <w:sz w:val="18"/>
                <w:szCs w:val="18"/>
                <w:rtl w:val="0"/>
              </w:rPr>
              <w:t xml:space="preserve">Physical skills implemented to complete the tasks</w:t>
            </w:r>
          </w:p>
        </w:tc>
      </w:tr>
    </w:tbl>
    <w:p w:rsidR="00000000" w:rsidDel="00000000" w:rsidP="00000000" w:rsidRDefault="00000000" w:rsidRPr="00000000" w14:paraId="000000EE">
      <w:pPr>
        <w:spacing w:before="0" w:line="276"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EF">
      <w:pPr>
        <w:spacing w:before="0" w:line="276" w:lineRule="auto"/>
        <w:ind w:left="1440" w:firstLine="0"/>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0F0">
      <w:pPr>
        <w:spacing w:before="0" w:line="276" w:lineRule="auto"/>
        <w:ind w:left="1440" w:firstLine="0"/>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0F1">
      <w:pPr>
        <w:spacing w:before="0" w:line="276" w:lineRule="auto"/>
        <w:ind w:left="1440" w:firstLine="0"/>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0F2">
      <w:pPr>
        <w:spacing w:before="0" w:line="276" w:lineRule="auto"/>
        <w:ind w:left="1440" w:firstLine="0"/>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0F3">
      <w:pPr>
        <w:spacing w:before="0" w:line="276" w:lineRule="auto"/>
        <w:ind w:left="1440" w:firstLine="0"/>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0F4">
      <w:pPr>
        <w:spacing w:before="0" w:line="276" w:lineRule="auto"/>
        <w:ind w:left="1440" w:firstLine="0"/>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0F5">
      <w:pPr>
        <w:spacing w:before="0" w:line="276" w:lineRule="auto"/>
        <w:ind w:left="1440" w:firstLine="0"/>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0F6">
      <w:pPr>
        <w:spacing w:before="0" w:line="276" w:lineRule="auto"/>
        <w:ind w:left="1440" w:firstLine="0"/>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0F7">
      <w:pPr>
        <w:spacing w:before="0" w:line="276" w:lineRule="auto"/>
        <w:ind w:left="1440" w:firstLine="0"/>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0F8">
      <w:pPr>
        <w:spacing w:before="0" w:line="276" w:lineRule="auto"/>
        <w:ind w:left="1440" w:firstLine="0"/>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0F9">
      <w:pPr>
        <w:spacing w:before="0" w:line="276" w:lineRule="auto"/>
        <w:ind w:left="1440" w:firstLine="0"/>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0FA">
      <w:pPr>
        <w:spacing w:before="0" w:line="276" w:lineRule="auto"/>
        <w:ind w:left="1440" w:firstLine="0"/>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0FB">
      <w:pPr>
        <w:spacing w:before="0" w:line="276" w:lineRule="auto"/>
        <w:ind w:left="0" w:firstLine="0"/>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0FC">
      <w:pPr>
        <w:spacing w:before="0" w:line="276" w:lineRule="auto"/>
        <w:ind w:left="1440" w:firstLine="0"/>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0FD">
      <w:pPr>
        <w:spacing w:before="0" w:line="276" w:lineRule="auto"/>
        <w:ind w:left="1440" w:firstLine="0"/>
        <w:rPr>
          <w:rFonts w:ascii="Poppins" w:cs="Poppins" w:eastAsia="Poppins" w:hAnsi="Poppins"/>
          <w:b w:val="1"/>
          <w:color w:val="9a7b1f"/>
          <w:sz w:val="18"/>
          <w:szCs w:val="18"/>
        </w:rPr>
      </w:pPr>
      <w:r w:rsidDel="00000000" w:rsidR="00000000" w:rsidRPr="00000000">
        <w:rPr>
          <w:rtl w:val="0"/>
        </w:rPr>
      </w:r>
    </w:p>
    <w:p w:rsidR="00000000" w:rsidDel="00000000" w:rsidP="00000000" w:rsidRDefault="00000000" w:rsidRPr="00000000" w14:paraId="000000FE">
      <w:pPr>
        <w:spacing w:before="0" w:line="276" w:lineRule="auto"/>
        <w:rPr>
          <w:rFonts w:ascii="Montserrat" w:cs="Montserrat" w:eastAsia="Montserrat" w:hAnsi="Montserrat"/>
          <w:b w:val="1"/>
          <w:color w:val="bf9000"/>
          <w:sz w:val="18"/>
          <w:szCs w:val="18"/>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080" w:top="108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Helvetica Neue">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2">
    <w:pPr>
      <w:spacing w:before="0" w:line="276" w:lineRule="auto"/>
      <w:rPr>
        <w:sz w:val="20"/>
        <w:szCs w:val="20"/>
      </w:rPr>
    </w:pPr>
    <w:r w:rsidDel="00000000" w:rsidR="00000000" w:rsidRPr="00000000">
      <w:rPr>
        <w:rFonts w:ascii="Poppins" w:cs="Poppins" w:eastAsia="Poppins" w:hAnsi="Poppins"/>
        <w:color w:val="000000"/>
      </w:rPr>
      <w:drawing>
        <wp:inline distB="114300" distT="114300" distL="114300" distR="114300">
          <wp:extent cx="7000875" cy="1595438"/>
          <wp:effectExtent b="0" l="0" r="0" t="0"/>
          <wp:docPr id="2"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000875" cy="1595438"/>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3">
    <w:pPr>
      <w:spacing w:before="0" w:line="276" w:lineRule="auto"/>
      <w:ind w:left="-1350" w:right="-1260" w:firstLine="0"/>
      <w:rPr>
        <w:sz w:val="20"/>
        <w:szCs w:val="2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F">
    <w:pPr>
      <w:spacing w:before="0" w:line="276" w:lineRule="auto"/>
      <w:ind w:left="-1350" w:right="-1260" w:firstLine="0"/>
      <w:rPr/>
    </w:pPr>
    <w:r w:rsidDel="00000000" w:rsidR="00000000" w:rsidRPr="00000000">
      <w:rPr>
        <w:rFonts w:ascii="Poppins" w:cs="Poppins" w:eastAsia="Poppins" w:hAnsi="Poppins"/>
        <w:color w:val="000000"/>
      </w:rPr>
      <w:drawing>
        <wp:inline distB="114300" distT="114300" distL="114300" distR="114300">
          <wp:extent cx="7739063" cy="1495425"/>
          <wp:effectExtent b="0" l="0" r="0" t="0"/>
          <wp:docPr id="1" name="image1.png"/>
          <a:graphic>
            <a:graphicData uri="http://schemas.openxmlformats.org/drawingml/2006/picture">
              <pic:pic>
                <pic:nvPicPr>
                  <pic:cNvPr id="0" name="image1.png"/>
                  <pic:cNvPicPr preferRelativeResize="0"/>
                </pic:nvPicPr>
                <pic:blipFill>
                  <a:blip r:embed="rId1"/>
                  <a:srcRect b="63741" l="0" r="0" t="0"/>
                  <a:stretch>
                    <a:fillRect/>
                  </a:stretch>
                </pic:blipFill>
                <pic:spPr>
                  <a:xfrm>
                    <a:off x="0" y="0"/>
                    <a:ext cx="7739063" cy="1495425"/>
                  </a:xfrm>
                  <a:prstGeom prst="rect"/>
                  <a:ln/>
                </pic:spPr>
              </pic:pic>
            </a:graphicData>
          </a:graphic>
        </wp:inline>
      </w:drawing>
    </w:r>
    <w:r w:rsidDel="00000000" w:rsidR="00000000" w:rsidRPr="00000000">
      <w:rPr>
        <w:rtl w:val="0"/>
      </w:rPr>
    </w:r>
  </w:p>
  <w:p w:rsidR="00000000" w:rsidDel="00000000" w:rsidP="00000000" w:rsidRDefault="00000000" w:rsidRPr="00000000" w14:paraId="0000010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4581525</wp:posOffset>
          </wp:positionH>
          <wp:positionV relativeFrom="paragraph">
            <wp:posOffset>-66674</wp:posOffset>
          </wp:positionV>
          <wp:extent cx="2281450" cy="2281450"/>
          <wp:effectExtent b="0" l="0" r="0" t="0"/>
          <wp:wrapSquare wrapText="bothSides" distB="0" distT="0" distL="0" distR="0"/>
          <wp:docPr descr="corner graphic" id="3" name="image2.png"/>
          <a:graphic>
            <a:graphicData uri="http://schemas.openxmlformats.org/drawingml/2006/picture">
              <pic:pic>
                <pic:nvPicPr>
                  <pic:cNvPr descr="corner graphic" id="0" name="image2.png"/>
                  <pic:cNvPicPr preferRelativeResize="0"/>
                </pic:nvPicPr>
                <pic:blipFill>
                  <a:blip r:embed="rId1"/>
                  <a:srcRect b="0" l="0" r="0" t="0"/>
                  <a:stretch>
                    <a:fillRect/>
                  </a:stretch>
                </pic:blipFill>
                <pic:spPr>
                  <a:xfrm>
                    <a:off x="0" y="0"/>
                    <a:ext cx="2281450" cy="22814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lvl w:ilvl="0">
      <w:start w:val="1"/>
      <w:numFmt w:val="bullet"/>
      <w:lvlText w:val=""/>
      <w:lvlJc w:val="left"/>
      <w:pPr>
        <w:ind w:left="720" w:hanging="360"/>
      </w:pPr>
      <w:rPr>
        <w:rFonts w:ascii="Roboto" w:cs="Roboto" w:eastAsia="Roboto" w:hAnsi="Roboto"/>
        <w:color w:val="001d35"/>
        <w:sz w:val="27"/>
        <w:szCs w:val="27"/>
        <w:u w:val="none"/>
      </w:rPr>
    </w:lvl>
    <w:lvl w:ilvl="1">
      <w:start w:val="1"/>
      <w:numFmt w:val="bullet"/>
      <w:lvlText w:val="●"/>
      <w:lvlJc w:val="left"/>
      <w:pPr>
        <w:ind w:left="1440" w:hanging="360"/>
      </w:pPr>
      <w:rPr>
        <w:rFonts w:ascii="Roboto" w:cs="Roboto" w:eastAsia="Roboto" w:hAnsi="Roboto"/>
        <w:color w:val="001d35"/>
        <w:sz w:val="27"/>
        <w:szCs w:val="27"/>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Roboto" w:cs="Roboto" w:eastAsia="Roboto" w:hAnsi="Roboto"/>
        <w:color w:val="666666"/>
        <w:sz w:val="22"/>
        <w:szCs w:val="22"/>
        <w:lang w:val="en"/>
      </w:rPr>
    </w:rPrDefault>
    <w:pPrDefault>
      <w:pPr>
        <w:spacing w:before="200" w:line="335.99999999999994"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widowControl w:val="0"/>
      <w:spacing w:before="400" w:line="240" w:lineRule="auto"/>
    </w:pPr>
    <w:rPr>
      <w:color w:val="e01b84"/>
      <w:sz w:val="40"/>
      <w:szCs w:val="40"/>
    </w:rPr>
  </w:style>
  <w:style w:type="paragraph" w:styleId="Heading2">
    <w:name w:val="heading 2"/>
    <w:basedOn w:val="Normal"/>
    <w:next w:val="Normal"/>
    <w:pPr>
      <w:pageBreakBefore w:val="0"/>
      <w:spacing w:before="320" w:line="240" w:lineRule="auto"/>
      <w:ind w:left="-15" w:firstLine="0"/>
    </w:pPr>
    <w:rPr>
      <w:color w:val="000000"/>
      <w:sz w:val="32"/>
      <w:szCs w:val="32"/>
    </w:rPr>
  </w:style>
  <w:style w:type="paragraph" w:styleId="Heading3">
    <w:name w:val="heading 3"/>
    <w:basedOn w:val="Normal"/>
    <w:next w:val="Normal"/>
    <w:pPr>
      <w:pageBreakBefore w:val="0"/>
    </w:pPr>
    <w:rPr>
      <w:b w:val="1"/>
      <w:color w:val="283592"/>
      <w:sz w:val="24"/>
      <w:szCs w:val="24"/>
    </w:rPr>
  </w:style>
  <w:style w:type="paragraph" w:styleId="Heading4">
    <w:name w:val="heading 4"/>
    <w:basedOn w:val="Normal"/>
    <w:next w:val="Normal"/>
    <w:pPr>
      <w:pageBreakBefore w:val="0"/>
    </w:pPr>
    <w:rPr>
      <w:b w:val="1"/>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after="0" w:before="400" w:line="240" w:lineRule="auto"/>
      <w:ind w:left="-15" w:firstLine="0"/>
    </w:pPr>
    <w:rPr>
      <w:color w:val="283592"/>
      <w:sz w:val="68"/>
      <w:szCs w:val="68"/>
    </w:rPr>
  </w:style>
  <w:style w:type="paragraph" w:styleId="Subtitle">
    <w:name w:val="Subtitle"/>
    <w:basedOn w:val="Normal"/>
    <w:next w:val="Normal"/>
    <w:pPr>
      <w:pageBreakBefore w:val="0"/>
    </w:pPr>
    <w:rPr>
      <w:color w:val="e01b84"/>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1" Type="http://schemas.openxmlformats.org/officeDocument/2006/relationships/font" Target="fonts/Montserrat-italic.ttf"/><Relationship Id="rId10" Type="http://schemas.openxmlformats.org/officeDocument/2006/relationships/font" Target="fonts/Montserrat-bold.ttf"/><Relationship Id="rId13" Type="http://schemas.openxmlformats.org/officeDocument/2006/relationships/font" Target="fonts/HelveticaNeue-regular.ttf"/><Relationship Id="rId12" Type="http://schemas.openxmlformats.org/officeDocument/2006/relationships/font" Target="fonts/Montserrat-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Montserrat-regular.ttf"/><Relationship Id="rId15" Type="http://schemas.openxmlformats.org/officeDocument/2006/relationships/font" Target="fonts/HelveticaNeue-italic.ttf"/><Relationship Id="rId14" Type="http://schemas.openxmlformats.org/officeDocument/2006/relationships/font" Target="fonts/HelveticaNeue-bold.ttf"/><Relationship Id="rId16" Type="http://schemas.openxmlformats.org/officeDocument/2006/relationships/font" Target="fonts/HelveticaNeue-boldItalic.ttf"/><Relationship Id="rId5" Type="http://schemas.openxmlformats.org/officeDocument/2006/relationships/font" Target="fonts/Poppins-regular.ttf"/><Relationship Id="rId6" Type="http://schemas.openxmlformats.org/officeDocument/2006/relationships/font" Target="fonts/Poppins-bold.ttf"/><Relationship Id="rId7" Type="http://schemas.openxmlformats.org/officeDocument/2006/relationships/font" Target="fonts/Poppins-italic.ttf"/><Relationship Id="rId8" Type="http://schemas.openxmlformats.org/officeDocument/2006/relationships/font" Target="fonts/Poppi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